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89" w:rsidRDefault="00C86E12" w:rsidP="00596C39">
      <w:pPr>
        <w:ind w:left="-90"/>
        <w:jc w:val="center"/>
      </w:pPr>
      <w:bookmarkStart w:id="0" w:name="OLE_LINK1"/>
      <w:bookmarkStart w:id="1" w:name="OLE_LINK2"/>
      <w:bookmarkStart w:id="2" w:name="_GoBack"/>
      <w:bookmarkEnd w:id="2"/>
      <w:r>
        <w:t xml:space="preserve"> </w:t>
      </w:r>
      <w:r w:rsidR="00BE1170">
        <w:rPr>
          <w:noProof/>
          <w:snapToGrid/>
        </w:rPr>
        <w:drawing>
          <wp:inline distT="0" distB="0" distL="0" distR="0">
            <wp:extent cx="4152900" cy="857250"/>
            <wp:effectExtent l="0" t="0" r="0" b="0"/>
            <wp:docPr id="1" name="Picture 1" descr="C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857250"/>
                    </a:xfrm>
                    <a:prstGeom prst="rect">
                      <a:avLst/>
                    </a:prstGeom>
                    <a:noFill/>
                    <a:ln>
                      <a:noFill/>
                    </a:ln>
                  </pic:spPr>
                </pic:pic>
              </a:graphicData>
            </a:graphic>
          </wp:inline>
        </w:drawing>
      </w:r>
      <w:bookmarkEnd w:id="0"/>
      <w:bookmarkEnd w:id="1"/>
    </w:p>
    <w:p w:rsidR="001B1396" w:rsidRDefault="001B1396" w:rsidP="00014414">
      <w:pPr>
        <w:pBdr>
          <w:top w:val="single" w:sz="24" w:space="0" w:color="800080"/>
          <w:left w:val="single" w:sz="24" w:space="0" w:color="800080"/>
          <w:bottom w:val="single" w:sz="24" w:space="0" w:color="800080"/>
          <w:right w:val="single" w:sz="24" w:space="0" w:color="800080"/>
        </w:pBdr>
        <w:shd w:val="clear" w:color="auto" w:fill="000080"/>
        <w:jc w:val="both"/>
        <w:rPr>
          <w:color w:val="FFFFFF"/>
        </w:rPr>
      </w:pPr>
    </w:p>
    <w:p w:rsidR="000515BA" w:rsidRDefault="001B1396" w:rsidP="00014414">
      <w:pPr>
        <w:pBdr>
          <w:top w:val="single" w:sz="24" w:space="0" w:color="800080"/>
          <w:left w:val="single" w:sz="24" w:space="0" w:color="800080"/>
          <w:bottom w:val="single" w:sz="24" w:space="0" w:color="800080"/>
          <w:right w:val="single" w:sz="24" w:space="0" w:color="800080"/>
        </w:pBdr>
        <w:shd w:val="clear" w:color="auto" w:fill="000080"/>
        <w:tabs>
          <w:tab w:val="center" w:pos="4680"/>
        </w:tabs>
        <w:jc w:val="both"/>
        <w:rPr>
          <w:rFonts w:ascii="Cambria" w:hAnsi="Cambria"/>
          <w:b/>
          <w:color w:val="FFFFFF"/>
          <w:sz w:val="40"/>
          <w:szCs w:val="40"/>
        </w:rPr>
      </w:pPr>
      <w:r>
        <w:rPr>
          <w:color w:val="FFFFFF"/>
          <w:sz w:val="36"/>
        </w:rPr>
        <w:tab/>
      </w:r>
      <w:r w:rsidR="000515BA">
        <w:rPr>
          <w:rFonts w:ascii="Cambria" w:hAnsi="Cambria"/>
          <w:b/>
          <w:color w:val="FFFFFF"/>
          <w:sz w:val="40"/>
          <w:szCs w:val="40"/>
        </w:rPr>
        <w:t>GUIDELINES FOR</w:t>
      </w:r>
    </w:p>
    <w:p w:rsidR="001B1396" w:rsidRPr="00EB76C3" w:rsidRDefault="000515BA" w:rsidP="000515BA">
      <w:pPr>
        <w:pBdr>
          <w:top w:val="single" w:sz="24" w:space="0" w:color="800080"/>
          <w:left w:val="single" w:sz="24" w:space="0" w:color="800080"/>
          <w:bottom w:val="single" w:sz="24" w:space="0" w:color="800080"/>
          <w:right w:val="single" w:sz="24" w:space="0" w:color="800080"/>
        </w:pBdr>
        <w:shd w:val="clear" w:color="auto" w:fill="000080"/>
        <w:tabs>
          <w:tab w:val="center" w:pos="4680"/>
        </w:tabs>
        <w:jc w:val="center"/>
        <w:rPr>
          <w:rFonts w:ascii="Cambria" w:hAnsi="Cambria"/>
          <w:b/>
          <w:color w:val="FFFFFF"/>
          <w:sz w:val="40"/>
          <w:szCs w:val="40"/>
        </w:rPr>
      </w:pPr>
      <w:r>
        <w:rPr>
          <w:rFonts w:ascii="Cambria" w:hAnsi="Cambria"/>
          <w:b/>
          <w:color w:val="FFFFFF"/>
          <w:sz w:val="40"/>
          <w:szCs w:val="40"/>
        </w:rPr>
        <w:t>REGULARLY SCHEDULED SERIES</w:t>
      </w:r>
      <w:r w:rsidR="001B1396" w:rsidRPr="00EB76C3">
        <w:rPr>
          <w:rFonts w:ascii="Cambria" w:hAnsi="Cambria"/>
          <w:b/>
          <w:color w:val="FFFFFF"/>
          <w:sz w:val="40"/>
          <w:szCs w:val="40"/>
        </w:rPr>
        <w:t xml:space="preserve"> ACTIVITIES</w:t>
      </w:r>
    </w:p>
    <w:p w:rsidR="001B1396" w:rsidRDefault="001B1396" w:rsidP="00014414">
      <w:pPr>
        <w:pBdr>
          <w:top w:val="single" w:sz="24" w:space="0" w:color="800080"/>
          <w:left w:val="single" w:sz="24" w:space="0" w:color="800080"/>
          <w:bottom w:val="single" w:sz="24" w:space="0" w:color="800080"/>
          <w:right w:val="single" w:sz="24" w:space="0" w:color="800080"/>
        </w:pBdr>
        <w:shd w:val="clear" w:color="auto" w:fill="000080"/>
        <w:jc w:val="both"/>
        <w:rPr>
          <w:rFonts w:ascii="CG Times" w:hAnsi="CG Times"/>
          <w:b/>
          <w:i/>
          <w:color w:val="FFFFFF"/>
        </w:rPr>
      </w:pPr>
    </w:p>
    <w:p w:rsidR="001B1396" w:rsidRPr="00914598" w:rsidRDefault="001B1396">
      <w:pPr>
        <w:jc w:val="both"/>
        <w:rPr>
          <w:rFonts w:ascii="CG Times" w:hAnsi="CG Times"/>
          <w:i/>
          <w:sz w:val="22"/>
          <w:szCs w:val="22"/>
        </w:rPr>
      </w:pPr>
    </w:p>
    <w:p w:rsidR="00355776" w:rsidRPr="00914598" w:rsidRDefault="007D37B4" w:rsidP="00355776">
      <w:pPr>
        <w:ind w:left="-90"/>
        <w:jc w:val="center"/>
        <w:rPr>
          <w:rFonts w:ascii="Calibri" w:hAnsi="Calibri"/>
          <w:i/>
          <w:sz w:val="22"/>
          <w:szCs w:val="22"/>
        </w:rPr>
      </w:pPr>
      <w:r w:rsidRPr="00914598">
        <w:rPr>
          <w:rFonts w:ascii="Calibri" w:hAnsi="Calibri"/>
          <w:i/>
          <w:sz w:val="22"/>
          <w:szCs w:val="22"/>
        </w:rPr>
        <w:t>"The purpose of Continuing M</w:t>
      </w:r>
      <w:r w:rsidR="001B1396" w:rsidRPr="00914598">
        <w:rPr>
          <w:rFonts w:ascii="Calibri" w:hAnsi="Calibri"/>
          <w:i/>
          <w:sz w:val="22"/>
          <w:szCs w:val="22"/>
        </w:rPr>
        <w:t xml:space="preserve">edical Education (CME) is to enhance the physician's ability </w:t>
      </w:r>
    </w:p>
    <w:p w:rsidR="001B1396" w:rsidRPr="00914598" w:rsidRDefault="001B1396" w:rsidP="00355776">
      <w:pPr>
        <w:ind w:left="-90"/>
        <w:jc w:val="center"/>
        <w:rPr>
          <w:rFonts w:ascii="Calibri" w:hAnsi="Calibri"/>
          <w:i/>
          <w:sz w:val="22"/>
          <w:szCs w:val="22"/>
        </w:rPr>
      </w:pPr>
      <w:r w:rsidRPr="00914598">
        <w:rPr>
          <w:rFonts w:ascii="Calibri" w:hAnsi="Calibri"/>
          <w:i/>
          <w:sz w:val="22"/>
          <w:szCs w:val="22"/>
        </w:rPr>
        <w:t xml:space="preserve">to care for patients.  It is the responsibility of </w:t>
      </w:r>
      <w:r w:rsidR="00355776" w:rsidRPr="00914598">
        <w:rPr>
          <w:rFonts w:ascii="Calibri" w:hAnsi="Calibri"/>
          <w:i/>
          <w:sz w:val="22"/>
          <w:szCs w:val="22"/>
        </w:rPr>
        <w:t xml:space="preserve">the accredited provider of a </w:t>
      </w:r>
      <w:r w:rsidR="00746A3C" w:rsidRPr="00914598">
        <w:rPr>
          <w:rFonts w:ascii="Calibri" w:hAnsi="Calibri"/>
          <w:i/>
          <w:sz w:val="22"/>
          <w:szCs w:val="22"/>
        </w:rPr>
        <w:t>CME</w:t>
      </w:r>
      <w:r w:rsidR="007D37B4" w:rsidRPr="00914598">
        <w:rPr>
          <w:rFonts w:ascii="Calibri" w:hAnsi="Calibri"/>
          <w:i/>
          <w:sz w:val="22"/>
          <w:szCs w:val="22"/>
        </w:rPr>
        <w:t xml:space="preserve"> </w:t>
      </w:r>
      <w:r w:rsidR="00746A3C" w:rsidRPr="00914598">
        <w:rPr>
          <w:rFonts w:ascii="Calibri" w:hAnsi="Calibri"/>
          <w:i/>
          <w:sz w:val="22"/>
          <w:szCs w:val="22"/>
        </w:rPr>
        <w:t>activity</w:t>
      </w:r>
      <w:r w:rsidRPr="00914598">
        <w:rPr>
          <w:rFonts w:ascii="Calibri" w:hAnsi="Calibri"/>
          <w:i/>
          <w:sz w:val="22"/>
          <w:szCs w:val="22"/>
        </w:rPr>
        <w:t xml:space="preserve"> to assure that the activity is designed primarily for that purpose."</w:t>
      </w:r>
    </w:p>
    <w:p w:rsidR="001B1396" w:rsidRPr="00914598" w:rsidRDefault="001B1396" w:rsidP="00355776">
      <w:pPr>
        <w:tabs>
          <w:tab w:val="center" w:pos="4635"/>
          <w:tab w:val="left" w:pos="4950"/>
          <w:tab w:val="left" w:pos="5670"/>
          <w:tab w:val="left" w:pos="6390"/>
          <w:tab w:val="left" w:pos="7110"/>
          <w:tab w:val="left" w:pos="7830"/>
          <w:tab w:val="left" w:pos="8550"/>
          <w:tab w:val="left" w:pos="9270"/>
        </w:tabs>
        <w:ind w:left="-90"/>
        <w:jc w:val="right"/>
        <w:rPr>
          <w:rFonts w:ascii="Calibri" w:hAnsi="Calibri"/>
          <w:i/>
          <w:sz w:val="22"/>
          <w:szCs w:val="22"/>
        </w:rPr>
      </w:pPr>
      <w:r w:rsidRPr="00914598">
        <w:rPr>
          <w:rFonts w:ascii="Calibri" w:hAnsi="Calibri"/>
          <w:i/>
          <w:sz w:val="22"/>
          <w:szCs w:val="22"/>
        </w:rPr>
        <w:t>- Accred</w:t>
      </w:r>
      <w:r w:rsidR="007D37B4" w:rsidRPr="00914598">
        <w:rPr>
          <w:rFonts w:ascii="Calibri" w:hAnsi="Calibri"/>
          <w:i/>
          <w:sz w:val="22"/>
          <w:szCs w:val="22"/>
        </w:rPr>
        <w:t>itation Council for Continuing M</w:t>
      </w:r>
      <w:r w:rsidRPr="00914598">
        <w:rPr>
          <w:rFonts w:ascii="Calibri" w:hAnsi="Calibri"/>
          <w:i/>
          <w:sz w:val="22"/>
          <w:szCs w:val="22"/>
        </w:rPr>
        <w:t>edical Education</w:t>
      </w:r>
    </w:p>
    <w:p w:rsidR="001B1396" w:rsidRPr="007831B4" w:rsidRDefault="001B1396">
      <w:pPr>
        <w:ind w:left="-90"/>
        <w:jc w:val="both"/>
        <w:rPr>
          <w:rFonts w:ascii="Calibri" w:hAnsi="Calibri"/>
          <w:b/>
          <w:i/>
          <w:sz w:val="20"/>
        </w:rPr>
      </w:pPr>
    </w:p>
    <w:p w:rsidR="001B1396" w:rsidRPr="007D37B4" w:rsidRDefault="001B1396">
      <w:pPr>
        <w:pStyle w:val="BodyTextIndent"/>
        <w:rPr>
          <w:rFonts w:ascii="Calibri" w:hAnsi="Calibri"/>
          <w:sz w:val="22"/>
          <w:szCs w:val="22"/>
        </w:rPr>
      </w:pPr>
      <w:r w:rsidRPr="007D37B4">
        <w:rPr>
          <w:rFonts w:ascii="Calibri" w:hAnsi="Calibri"/>
          <w:sz w:val="22"/>
          <w:szCs w:val="22"/>
        </w:rPr>
        <w:t>The Center for Continuing Medical Education (CCME) is responsible for maintaining the Policies, Standards and Essentials established by the Accreditation Council for Continuing Medical Education (ACCME), the American Medical Association (AMA), as well as the highest academic standards and institutional integrity of Albert Einstein College of Medicine</w:t>
      </w:r>
      <w:r w:rsidR="005023CC" w:rsidRPr="007D37B4">
        <w:rPr>
          <w:rFonts w:ascii="Calibri" w:hAnsi="Calibri"/>
          <w:sz w:val="22"/>
          <w:szCs w:val="22"/>
        </w:rPr>
        <w:t xml:space="preserve"> of </w:t>
      </w:r>
      <w:smartTag w:uri="urn:schemas-microsoft-com:office:smarttags" w:element="place">
        <w:smartTag w:uri="urn:schemas-microsoft-com:office:smarttags" w:element="PlaceName">
          <w:r w:rsidR="005023CC" w:rsidRPr="007D37B4">
            <w:rPr>
              <w:rFonts w:ascii="Calibri" w:hAnsi="Calibri"/>
              <w:sz w:val="22"/>
              <w:szCs w:val="22"/>
            </w:rPr>
            <w:t>Yeshiva</w:t>
          </w:r>
        </w:smartTag>
        <w:r w:rsidR="005023CC" w:rsidRPr="007D37B4">
          <w:rPr>
            <w:rFonts w:ascii="Calibri" w:hAnsi="Calibri"/>
            <w:sz w:val="22"/>
            <w:szCs w:val="22"/>
          </w:rPr>
          <w:t xml:space="preserve"> </w:t>
        </w:r>
        <w:smartTag w:uri="urn:schemas-microsoft-com:office:smarttags" w:element="PlaceType">
          <w:r w:rsidR="005023CC" w:rsidRPr="007D37B4">
            <w:rPr>
              <w:rFonts w:ascii="Calibri" w:hAnsi="Calibri"/>
              <w:sz w:val="22"/>
              <w:szCs w:val="22"/>
            </w:rPr>
            <w:t>University</w:t>
          </w:r>
        </w:smartTag>
      </w:smartTag>
      <w:r w:rsidRPr="007D37B4">
        <w:rPr>
          <w:rFonts w:ascii="Calibri" w:hAnsi="Calibri"/>
          <w:sz w:val="22"/>
          <w:szCs w:val="22"/>
        </w:rPr>
        <w:t xml:space="preserve"> </w:t>
      </w:r>
      <w:r w:rsidR="00CF1EE9" w:rsidRPr="007D37B4">
        <w:rPr>
          <w:rFonts w:ascii="Calibri" w:hAnsi="Calibri"/>
          <w:sz w:val="22"/>
          <w:szCs w:val="22"/>
        </w:rPr>
        <w:t>“(Einstein</w:t>
      </w:r>
      <w:r w:rsidRPr="007D37B4">
        <w:rPr>
          <w:rFonts w:ascii="Calibri" w:hAnsi="Calibri"/>
          <w:sz w:val="22"/>
          <w:szCs w:val="22"/>
        </w:rPr>
        <w:t>)</w:t>
      </w:r>
      <w:r w:rsidR="00CF1EE9" w:rsidRPr="007D37B4">
        <w:rPr>
          <w:rFonts w:ascii="Calibri" w:hAnsi="Calibri"/>
          <w:sz w:val="22"/>
          <w:szCs w:val="22"/>
        </w:rPr>
        <w:t>”</w:t>
      </w:r>
      <w:r w:rsidRPr="007D37B4">
        <w:rPr>
          <w:rFonts w:ascii="Calibri" w:hAnsi="Calibri"/>
          <w:sz w:val="22"/>
          <w:szCs w:val="22"/>
        </w:rPr>
        <w:t>.</w:t>
      </w:r>
    </w:p>
    <w:p w:rsidR="001B1396" w:rsidRPr="007D37B4" w:rsidRDefault="001B1396">
      <w:pPr>
        <w:ind w:left="-90"/>
        <w:jc w:val="both"/>
        <w:rPr>
          <w:rFonts w:ascii="Calibri" w:hAnsi="Calibri"/>
        </w:rPr>
      </w:pPr>
    </w:p>
    <w:p w:rsidR="001B1396" w:rsidRPr="007831B4" w:rsidRDefault="00CF1EE9" w:rsidP="007831B4">
      <w:pPr>
        <w:ind w:left="-90"/>
        <w:jc w:val="both"/>
        <w:rPr>
          <w:rFonts w:ascii="Calibri" w:hAnsi="Calibri"/>
          <w:b/>
          <w:sz w:val="22"/>
          <w:szCs w:val="22"/>
        </w:rPr>
      </w:pPr>
      <w:r w:rsidRPr="007D37B4">
        <w:rPr>
          <w:rFonts w:ascii="Calibri" w:hAnsi="Calibri"/>
          <w:b/>
          <w:sz w:val="22"/>
          <w:szCs w:val="22"/>
        </w:rPr>
        <w:t>Einstein</w:t>
      </w:r>
      <w:r w:rsidR="001B1396" w:rsidRPr="007D37B4">
        <w:rPr>
          <w:rFonts w:ascii="Calibri" w:hAnsi="Calibri"/>
          <w:b/>
          <w:sz w:val="22"/>
          <w:szCs w:val="22"/>
        </w:rPr>
        <w:t>, as the accredited institution and CME sponsor, requires compliance with the following guidelines:</w:t>
      </w:r>
    </w:p>
    <w:p w:rsidR="001B1396" w:rsidRPr="007D37B4" w:rsidRDefault="001B1396" w:rsidP="007831B4">
      <w:pPr>
        <w:numPr>
          <w:ilvl w:val="0"/>
          <w:numId w:val="23"/>
        </w:numPr>
        <w:tabs>
          <w:tab w:val="left" w:pos="-1530"/>
          <w:tab w:val="left" w:pos="-810"/>
          <w:tab w:val="left" w:pos="-90"/>
          <w:tab w:val="left" w:pos="630"/>
        </w:tabs>
        <w:spacing w:before="120"/>
        <w:ind w:left="302" w:right="720"/>
        <w:jc w:val="both"/>
        <w:rPr>
          <w:rFonts w:ascii="Calibri" w:hAnsi="Calibri"/>
          <w:sz w:val="22"/>
        </w:rPr>
      </w:pPr>
      <w:r w:rsidRPr="007D37B4">
        <w:rPr>
          <w:rFonts w:ascii="Calibri" w:hAnsi="Calibri"/>
          <w:sz w:val="22"/>
        </w:rPr>
        <w:t xml:space="preserve">The Policies and Standards of the ACCME </w:t>
      </w:r>
      <w:r w:rsidR="00C10C90" w:rsidRPr="007D37B4">
        <w:rPr>
          <w:rFonts w:ascii="Calibri" w:hAnsi="Calibri"/>
          <w:sz w:val="22"/>
        </w:rPr>
        <w:t xml:space="preserve">to </w:t>
      </w:r>
      <w:r w:rsidRPr="007D37B4">
        <w:rPr>
          <w:rFonts w:ascii="Calibri" w:hAnsi="Calibri"/>
          <w:sz w:val="22"/>
        </w:rPr>
        <w:t>be met to the</w:t>
      </w:r>
      <w:r w:rsidR="00CF1EE9" w:rsidRPr="007D37B4">
        <w:rPr>
          <w:rFonts w:ascii="Calibri" w:hAnsi="Calibri"/>
          <w:sz w:val="22"/>
        </w:rPr>
        <w:t xml:space="preserve"> full satisfaction of Einstein’s</w:t>
      </w:r>
      <w:r w:rsidRPr="007D37B4">
        <w:rPr>
          <w:rFonts w:ascii="Calibri" w:hAnsi="Calibri"/>
          <w:sz w:val="22"/>
        </w:rPr>
        <w:t xml:space="preserve"> CCME; </w:t>
      </w:r>
    </w:p>
    <w:p w:rsidR="00EB76C3" w:rsidRPr="007D37B4" w:rsidRDefault="00EB76C3" w:rsidP="00355776">
      <w:pPr>
        <w:tabs>
          <w:tab w:val="left" w:pos="-1530"/>
          <w:tab w:val="left" w:pos="-810"/>
          <w:tab w:val="left" w:pos="-90"/>
        </w:tabs>
        <w:ind w:right="720"/>
        <w:jc w:val="both"/>
        <w:rPr>
          <w:rFonts w:ascii="Calibri" w:hAnsi="Calibri"/>
          <w:sz w:val="22"/>
        </w:rPr>
      </w:pPr>
    </w:p>
    <w:p w:rsidR="000C4CD9" w:rsidRPr="007D37B4" w:rsidRDefault="00EB76C3" w:rsidP="00355776">
      <w:pPr>
        <w:numPr>
          <w:ilvl w:val="0"/>
          <w:numId w:val="23"/>
        </w:numPr>
        <w:tabs>
          <w:tab w:val="left" w:pos="-1530"/>
          <w:tab w:val="left" w:pos="-810"/>
          <w:tab w:val="left" w:pos="-90"/>
          <w:tab w:val="left" w:pos="630"/>
        </w:tabs>
        <w:ind w:right="720"/>
        <w:jc w:val="both"/>
        <w:rPr>
          <w:rFonts w:ascii="Calibri" w:hAnsi="Calibri"/>
          <w:sz w:val="22"/>
        </w:rPr>
      </w:pPr>
      <w:r w:rsidRPr="007D37B4">
        <w:rPr>
          <w:rFonts w:ascii="Calibri" w:hAnsi="Calibri"/>
          <w:sz w:val="22"/>
        </w:rPr>
        <w:t>Course Director and/or Course Reviewer must be an Einstein Faculty</w:t>
      </w:r>
      <w:r w:rsidR="00A07A02" w:rsidRPr="007D37B4">
        <w:rPr>
          <w:rFonts w:ascii="Calibri" w:hAnsi="Calibri"/>
          <w:sz w:val="22"/>
        </w:rPr>
        <w:t>;</w:t>
      </w:r>
    </w:p>
    <w:p w:rsidR="00A07A02" w:rsidRPr="007D37B4" w:rsidRDefault="00A07A02" w:rsidP="00A07A02">
      <w:pPr>
        <w:tabs>
          <w:tab w:val="left" w:pos="-1530"/>
          <w:tab w:val="left" w:pos="-810"/>
          <w:tab w:val="left" w:pos="-90"/>
          <w:tab w:val="left" w:pos="630"/>
        </w:tabs>
        <w:ind w:right="720"/>
        <w:jc w:val="both"/>
        <w:rPr>
          <w:rFonts w:ascii="Calibri" w:hAnsi="Calibri"/>
          <w:sz w:val="22"/>
          <w:szCs w:val="22"/>
        </w:rPr>
      </w:pPr>
    </w:p>
    <w:p w:rsidR="00A07A02" w:rsidRPr="007D37B4" w:rsidRDefault="00A07A02" w:rsidP="00A07A02">
      <w:pPr>
        <w:pStyle w:val="Level1"/>
        <w:numPr>
          <w:ilvl w:val="0"/>
          <w:numId w:val="23"/>
        </w:num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Calibri" w:hAnsi="Calibri"/>
          <w:sz w:val="22"/>
          <w:szCs w:val="22"/>
        </w:rPr>
      </w:pPr>
      <w:r w:rsidRPr="007D37B4">
        <w:rPr>
          <w:rFonts w:ascii="Calibri" w:hAnsi="Calibri"/>
          <w:sz w:val="22"/>
          <w:szCs w:val="22"/>
        </w:rPr>
        <w:t xml:space="preserve">A CCME administrator/representative </w:t>
      </w:r>
      <w:r w:rsidR="00650C2F">
        <w:rPr>
          <w:rFonts w:ascii="Calibri" w:hAnsi="Calibri"/>
          <w:sz w:val="22"/>
          <w:szCs w:val="22"/>
        </w:rPr>
        <w:t xml:space="preserve">must </w:t>
      </w:r>
      <w:r w:rsidRPr="007D37B4">
        <w:rPr>
          <w:rFonts w:ascii="Calibri" w:hAnsi="Calibri"/>
          <w:sz w:val="22"/>
          <w:szCs w:val="22"/>
        </w:rPr>
        <w:t>be responsible for all aspects of an Einstein-sponsored  activity;</w:t>
      </w:r>
    </w:p>
    <w:p w:rsidR="001B1396" w:rsidRPr="007D37B4" w:rsidRDefault="001B1396" w:rsidP="00355776">
      <w:pPr>
        <w:jc w:val="both"/>
        <w:rPr>
          <w:rFonts w:ascii="Calibri" w:hAnsi="Calibri"/>
          <w:sz w:val="22"/>
          <w:szCs w:val="22"/>
        </w:rPr>
      </w:pPr>
    </w:p>
    <w:p w:rsidR="001B1396" w:rsidRPr="000A6607" w:rsidRDefault="001B1396" w:rsidP="00355776">
      <w:pPr>
        <w:pStyle w:val="Level1"/>
        <w:numPr>
          <w:ilvl w:val="0"/>
          <w:numId w:val="23"/>
        </w:num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Calibri" w:hAnsi="Calibri"/>
          <w:sz w:val="22"/>
        </w:rPr>
      </w:pPr>
      <w:r w:rsidRPr="007D37B4">
        <w:rPr>
          <w:rFonts w:ascii="Calibri" w:hAnsi="Calibri"/>
          <w:sz w:val="22"/>
        </w:rPr>
        <w:t>All CME activities must address learning gaps of learners’ current or potential scope of practice in terms of improving competence, performance in practice and/or patient outcomes</w:t>
      </w:r>
      <w:r w:rsidRPr="007D37B4">
        <w:rPr>
          <w:rFonts w:ascii="Calibri" w:hAnsi="Calibri"/>
        </w:rPr>
        <w:t>.</w:t>
      </w:r>
    </w:p>
    <w:p w:rsidR="000A6607" w:rsidRDefault="000A6607" w:rsidP="000A6607">
      <w:pPr>
        <w:pStyle w:val="ListParagraph"/>
        <w:rPr>
          <w:rFonts w:ascii="Calibri" w:hAnsi="Calibri"/>
          <w:sz w:val="22"/>
        </w:rPr>
      </w:pPr>
    </w:p>
    <w:p w:rsidR="000A6607" w:rsidRPr="00371BCE" w:rsidRDefault="000A6607" w:rsidP="000A6607">
      <w:pPr>
        <w:numPr>
          <w:ilvl w:val="0"/>
          <w:numId w:val="23"/>
        </w:num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Calibri" w:hAnsi="Calibri"/>
          <w:sz w:val="22"/>
          <w:szCs w:val="22"/>
        </w:rPr>
      </w:pPr>
      <w:r w:rsidRPr="007D37B4">
        <w:rPr>
          <w:rFonts w:ascii="Calibri" w:hAnsi="Calibri"/>
          <w:sz w:val="22"/>
        </w:rPr>
        <w:t xml:space="preserve">Faculty is to be selected and invited by the Einstein course director, not by pharmaceutical companies, nor their representatives. The official letter of invitation, recommended and approved by the ACCME, should be edited and sent to course faculty on institutional stationery. Faculty should be cross-referenced with the </w:t>
      </w:r>
      <w:r>
        <w:rPr>
          <w:rFonts w:ascii="Calibri" w:hAnsi="Calibri"/>
          <w:sz w:val="22"/>
        </w:rPr>
        <w:t xml:space="preserve"> following sites to make sure that there are not any red flags:</w:t>
      </w:r>
    </w:p>
    <w:p w:rsidR="000A6607" w:rsidRPr="00371BCE" w:rsidRDefault="000A6607" w:rsidP="000A6607">
      <w:pPr>
        <w:pBdr>
          <w:top w:val="single" w:sz="4" w:space="1" w:color="auto"/>
          <w:left w:val="single" w:sz="4" w:space="4" w:color="auto"/>
          <w:bottom w:val="single" w:sz="4" w:space="1" w:color="auto"/>
          <w:right w:val="single" w:sz="4" w:space="4" w:color="auto"/>
        </w:pBd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rPr>
          <w:rFonts w:ascii="Calibri" w:hAnsi="Calibri"/>
          <w:b/>
          <w:i/>
          <w:sz w:val="22"/>
          <w:szCs w:val="22"/>
          <w:u w:val="single"/>
        </w:rPr>
      </w:pPr>
      <w:r w:rsidRPr="00371BCE">
        <w:rPr>
          <w:rFonts w:ascii="Calibri" w:hAnsi="Calibri"/>
          <w:b/>
          <w:i/>
          <w:sz w:val="22"/>
          <w:u w:val="single"/>
        </w:rPr>
        <w:t xml:space="preserve">OIG </w:t>
      </w:r>
      <w:r w:rsidRPr="00371BCE">
        <w:rPr>
          <w:rFonts w:ascii="Calibri" w:hAnsi="Calibri"/>
          <w:b/>
          <w:i/>
          <w:sz w:val="22"/>
          <w:szCs w:val="22"/>
          <w:u w:val="single"/>
        </w:rPr>
        <w:t>Exclusions List</w:t>
      </w:r>
    </w:p>
    <w:p w:rsidR="000A6607" w:rsidRDefault="000A6607" w:rsidP="000A6607">
      <w:pPr>
        <w:pBdr>
          <w:top w:val="single" w:sz="4" w:space="1" w:color="auto"/>
          <w:left w:val="single" w:sz="4" w:space="4" w:color="auto"/>
          <w:bottom w:val="single" w:sz="4" w:space="1" w:color="auto"/>
          <w:right w:val="single" w:sz="4" w:space="4" w:color="auto"/>
        </w:pBd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rPr>
          <w:rFonts w:ascii="Calibri" w:hAnsi="Calibri"/>
          <w:sz w:val="22"/>
          <w:szCs w:val="22"/>
        </w:rPr>
      </w:pPr>
      <w:r w:rsidRPr="00F56B84">
        <w:rPr>
          <w:rFonts w:ascii="Calibri" w:hAnsi="Calibri"/>
          <w:sz w:val="22"/>
          <w:szCs w:val="22"/>
        </w:rPr>
        <w:t>(</w:t>
      </w:r>
      <w:hyperlink r:id="rId10" w:history="1">
        <w:r w:rsidRPr="00F56B84">
          <w:rPr>
            <w:rStyle w:val="Hyperlink"/>
            <w:rFonts w:ascii="Calibri" w:hAnsi="Calibri" w:cs="Tahoma"/>
            <w:snapToGrid/>
            <w:sz w:val="22"/>
            <w:szCs w:val="22"/>
          </w:rPr>
          <w:t>http://exclusions.oig.hhs.gov/search.aspx</w:t>
        </w:r>
      </w:hyperlink>
      <w:r w:rsidRPr="00F56B84">
        <w:rPr>
          <w:rFonts w:ascii="Calibri" w:hAnsi="Calibri" w:cs="Tahoma"/>
          <w:snapToGrid/>
          <w:sz w:val="22"/>
          <w:szCs w:val="22"/>
        </w:rPr>
        <w:t>)</w:t>
      </w:r>
      <w:r w:rsidRPr="00F56B84">
        <w:rPr>
          <w:rFonts w:ascii="Calibri" w:hAnsi="Calibri"/>
          <w:sz w:val="22"/>
          <w:szCs w:val="22"/>
        </w:rPr>
        <w:t xml:space="preserve"> </w:t>
      </w:r>
    </w:p>
    <w:p w:rsidR="000A6607" w:rsidRPr="00F56B84" w:rsidRDefault="000A6607" w:rsidP="000A6607">
      <w:pPr>
        <w:pBdr>
          <w:top w:val="single" w:sz="4" w:space="1" w:color="auto"/>
          <w:left w:val="single" w:sz="4" w:space="4" w:color="auto"/>
          <w:bottom w:val="single" w:sz="4" w:space="1" w:color="auto"/>
          <w:right w:val="single" w:sz="4" w:space="4" w:color="auto"/>
        </w:pBd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rPr>
          <w:rFonts w:ascii="Calibri" w:hAnsi="Calibri"/>
          <w:sz w:val="22"/>
          <w:szCs w:val="22"/>
          <w:lang w:val="da-DK"/>
        </w:rPr>
      </w:pPr>
      <w:r w:rsidRPr="00371BCE">
        <w:rPr>
          <w:rFonts w:ascii="Calibri" w:hAnsi="Calibri"/>
          <w:b/>
          <w:i/>
          <w:sz w:val="22"/>
          <w:szCs w:val="22"/>
          <w:u w:val="single"/>
          <w:lang w:val="da-DK"/>
        </w:rPr>
        <w:t>FDA Debarment List</w:t>
      </w:r>
      <w:r w:rsidRPr="00371BCE">
        <w:rPr>
          <w:rFonts w:ascii="Calibri" w:hAnsi="Calibri"/>
          <w:sz w:val="22"/>
          <w:szCs w:val="22"/>
          <w:lang w:val="da-DK"/>
        </w:rPr>
        <w:t xml:space="preserve"> </w:t>
      </w:r>
      <w:r w:rsidRPr="00371BCE">
        <w:rPr>
          <w:rFonts w:ascii="Calibri" w:hAnsi="Calibri"/>
          <w:color w:val="000000"/>
          <w:sz w:val="22"/>
          <w:szCs w:val="22"/>
          <w:lang w:val="da-DK"/>
        </w:rPr>
        <w:t>(</w:t>
      </w:r>
      <w:r w:rsidRPr="00F56B84">
        <w:rPr>
          <w:rFonts w:ascii="Calibri" w:hAnsi="Calibri"/>
          <w:color w:val="0000FF"/>
          <w:sz w:val="22"/>
          <w:szCs w:val="22"/>
          <w:lang w:val="da-DK"/>
        </w:rPr>
        <w:t>http://www.fda.gov/ICECI/EnforcementActions/DisqualifiedRestrictedAssuranceList/default.htm</w:t>
      </w:r>
      <w:r w:rsidRPr="00F56B84">
        <w:rPr>
          <w:rFonts w:ascii="Calibri" w:hAnsi="Calibri"/>
          <w:sz w:val="22"/>
          <w:szCs w:val="22"/>
          <w:lang w:val="da-DK"/>
        </w:rPr>
        <w:t>)</w:t>
      </w:r>
    </w:p>
    <w:p w:rsidR="001B1396" w:rsidRPr="007D37B4" w:rsidRDefault="001B1396" w:rsidP="00355776">
      <w:pPr>
        <w:ind w:left="-90"/>
        <w:jc w:val="both"/>
        <w:rPr>
          <w:rFonts w:ascii="Calibri" w:hAnsi="Calibri"/>
          <w:sz w:val="22"/>
        </w:rPr>
      </w:pPr>
    </w:p>
    <w:p w:rsidR="001B1396" w:rsidRPr="007D37B4" w:rsidRDefault="001B1396" w:rsidP="00746A3C">
      <w:pPr>
        <w:numPr>
          <w:ilvl w:val="0"/>
          <w:numId w:val="23"/>
        </w:num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Calibri" w:hAnsi="Calibri"/>
          <w:sz w:val="22"/>
        </w:rPr>
      </w:pPr>
      <w:r w:rsidRPr="007D37B4">
        <w:rPr>
          <w:rFonts w:ascii="Calibri" w:hAnsi="Calibri"/>
          <w:sz w:val="22"/>
        </w:rPr>
        <w:t xml:space="preserve">Full financial disclosure, including honoraria, reimbursements and grants, be approved by the Associate Dean for Continuing Medical Education/Conflict of Interest Committee. Payments to all faculty are to come </w:t>
      </w:r>
      <w:r w:rsidRPr="007D37B4">
        <w:rPr>
          <w:rFonts w:ascii="Calibri" w:hAnsi="Calibri"/>
          <w:sz w:val="22"/>
          <w:u w:val="single"/>
        </w:rPr>
        <w:t>through the Center for Continuing Medical Education</w:t>
      </w:r>
      <w:r w:rsidRPr="007D37B4">
        <w:rPr>
          <w:rFonts w:ascii="Calibri" w:hAnsi="Calibri"/>
          <w:sz w:val="22"/>
        </w:rPr>
        <w:t xml:space="preserve">, NOT from </w:t>
      </w:r>
      <w:r w:rsidR="00AD269C" w:rsidRPr="007D37B4">
        <w:rPr>
          <w:rFonts w:ascii="Calibri" w:hAnsi="Calibri"/>
          <w:sz w:val="22"/>
        </w:rPr>
        <w:t xml:space="preserve">a pharmaceutical/device company. All honorarium and </w:t>
      </w:r>
      <w:r w:rsidR="00014414" w:rsidRPr="007D37B4">
        <w:rPr>
          <w:rFonts w:ascii="Calibri" w:hAnsi="Calibri"/>
          <w:sz w:val="22"/>
        </w:rPr>
        <w:t xml:space="preserve">expense </w:t>
      </w:r>
      <w:r w:rsidR="00AD269C" w:rsidRPr="007D37B4">
        <w:rPr>
          <w:rFonts w:ascii="Calibri" w:hAnsi="Calibri"/>
          <w:sz w:val="22"/>
        </w:rPr>
        <w:t xml:space="preserve">reimbursement must be in compliance with Einstein’s </w:t>
      </w:r>
      <w:r w:rsidR="00014414" w:rsidRPr="007D37B4">
        <w:rPr>
          <w:rFonts w:ascii="Calibri" w:hAnsi="Calibri"/>
          <w:sz w:val="22"/>
        </w:rPr>
        <w:t>Policy on Honorarium and Expense Reimbursement;</w:t>
      </w:r>
    </w:p>
    <w:p w:rsidR="001B1396" w:rsidRPr="007D37B4" w:rsidRDefault="001B1396" w:rsidP="00355776">
      <w:p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Calibri" w:hAnsi="Calibri"/>
          <w:sz w:val="22"/>
        </w:rPr>
      </w:pPr>
    </w:p>
    <w:p w:rsidR="001B1396" w:rsidRPr="007D37B4" w:rsidRDefault="001B1396" w:rsidP="00355776">
      <w:pPr>
        <w:numPr>
          <w:ilvl w:val="0"/>
          <w:numId w:val="23"/>
        </w:num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Calibri" w:hAnsi="Calibri"/>
          <w:b/>
          <w:sz w:val="22"/>
        </w:rPr>
      </w:pPr>
      <w:r w:rsidRPr="007D37B4">
        <w:rPr>
          <w:rFonts w:ascii="Calibri" w:hAnsi="Calibri"/>
          <w:sz w:val="22"/>
        </w:rPr>
        <w:t>The Assoc</w:t>
      </w:r>
      <w:r w:rsidR="00014414" w:rsidRPr="007D37B4">
        <w:rPr>
          <w:rFonts w:ascii="Calibri" w:hAnsi="Calibri"/>
          <w:sz w:val="22"/>
        </w:rPr>
        <w:t xml:space="preserve">iate Dean or designee must </w:t>
      </w:r>
      <w:r w:rsidRPr="007D37B4">
        <w:rPr>
          <w:rFonts w:ascii="Calibri" w:hAnsi="Calibri"/>
          <w:sz w:val="22"/>
        </w:rPr>
        <w:t>approve</w:t>
      </w:r>
      <w:r w:rsidR="00014414" w:rsidRPr="007D37B4">
        <w:rPr>
          <w:rFonts w:ascii="Calibri" w:hAnsi="Calibri"/>
          <w:sz w:val="22"/>
        </w:rPr>
        <w:t xml:space="preserve">, </w:t>
      </w:r>
      <w:r w:rsidRPr="007D37B4">
        <w:rPr>
          <w:rFonts w:ascii="Calibri" w:hAnsi="Calibri"/>
          <w:b/>
          <w:bCs/>
          <w:i/>
          <w:iCs/>
          <w:sz w:val="22"/>
        </w:rPr>
        <w:t>prior to publication, marketing and distribution</w:t>
      </w:r>
      <w:r w:rsidRPr="007D37B4">
        <w:rPr>
          <w:rFonts w:ascii="Calibri" w:hAnsi="Calibri"/>
          <w:sz w:val="22"/>
        </w:rPr>
        <w:t xml:space="preserve">, </w:t>
      </w:r>
      <w:r w:rsidR="00014414" w:rsidRPr="007D37B4">
        <w:rPr>
          <w:rFonts w:ascii="Calibri" w:hAnsi="Calibri"/>
          <w:sz w:val="22"/>
        </w:rPr>
        <w:t xml:space="preserve"> </w:t>
      </w:r>
      <w:r w:rsidRPr="007D37B4">
        <w:rPr>
          <w:rFonts w:ascii="Calibri" w:hAnsi="Calibri"/>
          <w:sz w:val="22"/>
        </w:rPr>
        <w:t xml:space="preserve">all invitations, literature, brochures, </w:t>
      </w:r>
      <w:r w:rsidR="00014414" w:rsidRPr="007D37B4">
        <w:rPr>
          <w:rFonts w:ascii="Calibri" w:hAnsi="Calibri"/>
          <w:sz w:val="22"/>
        </w:rPr>
        <w:t xml:space="preserve">Internet, </w:t>
      </w:r>
      <w:r w:rsidRPr="007D37B4">
        <w:rPr>
          <w:rFonts w:ascii="Calibri" w:hAnsi="Calibri"/>
          <w:sz w:val="22"/>
        </w:rPr>
        <w:t>official correspondence, signage, name tags, handouts, etc.</w:t>
      </w:r>
    </w:p>
    <w:p w:rsidR="00355776" w:rsidRPr="007D37B4" w:rsidRDefault="00355776" w:rsidP="00355776">
      <w:p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Calibri" w:hAnsi="Calibri"/>
          <w:b/>
          <w:sz w:val="22"/>
        </w:rPr>
      </w:pPr>
    </w:p>
    <w:p w:rsidR="001B1396" w:rsidRDefault="001B1396" w:rsidP="00596C39">
      <w:pPr>
        <w:numPr>
          <w:ilvl w:val="0"/>
          <w:numId w:val="23"/>
        </w:num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Calibri" w:hAnsi="Calibri"/>
          <w:sz w:val="22"/>
        </w:rPr>
      </w:pPr>
      <w:r w:rsidRPr="007D37B4">
        <w:rPr>
          <w:rFonts w:ascii="Calibri" w:hAnsi="Calibri"/>
          <w:sz w:val="22"/>
        </w:rPr>
        <w:t xml:space="preserve">All future use of this activity (e.g., spin-offs such as tapes, publications, computer activities, etc.) </w:t>
      </w:r>
      <w:r w:rsidRPr="007D37B4">
        <w:rPr>
          <w:rFonts w:ascii="Calibri" w:hAnsi="Calibri"/>
          <w:sz w:val="22"/>
        </w:rPr>
        <w:lastRenderedPageBreak/>
        <w:t xml:space="preserve">can be distributed </w:t>
      </w:r>
      <w:r w:rsidRPr="007D37B4">
        <w:rPr>
          <w:rFonts w:ascii="Calibri" w:hAnsi="Calibri"/>
          <w:b/>
          <w:sz w:val="22"/>
          <w:u w:val="single"/>
        </w:rPr>
        <w:t>only</w:t>
      </w:r>
      <w:r w:rsidRPr="007D37B4">
        <w:rPr>
          <w:rFonts w:ascii="Calibri" w:hAnsi="Calibri"/>
          <w:sz w:val="22"/>
        </w:rPr>
        <w:t xml:space="preserve"> with the prior approval and written consent of the Associ</w:t>
      </w:r>
      <w:r w:rsidR="00596C39">
        <w:rPr>
          <w:rFonts w:ascii="Calibri" w:hAnsi="Calibri"/>
          <w:sz w:val="22"/>
        </w:rPr>
        <w:t xml:space="preserve">ate Dean for Continuing Medical </w:t>
      </w:r>
      <w:r w:rsidR="00F87685">
        <w:rPr>
          <w:rFonts w:ascii="Calibri" w:hAnsi="Calibri"/>
          <w:sz w:val="22"/>
        </w:rPr>
        <w:t>Education;</w:t>
      </w:r>
    </w:p>
    <w:p w:rsidR="00F87685" w:rsidRPr="007D37B4" w:rsidRDefault="00F87685" w:rsidP="00F87685">
      <w:p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00"/>
        <w:rPr>
          <w:rFonts w:ascii="Calibri" w:hAnsi="Calibri"/>
          <w:sz w:val="22"/>
        </w:rPr>
      </w:pPr>
    </w:p>
    <w:p w:rsidR="001B1396" w:rsidRPr="007D37B4" w:rsidRDefault="001B1396" w:rsidP="00355776">
      <w:pPr>
        <w:numPr>
          <w:ilvl w:val="0"/>
          <w:numId w:val="23"/>
        </w:num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Calibri" w:hAnsi="Calibri"/>
          <w:sz w:val="22"/>
        </w:rPr>
      </w:pPr>
      <w:r w:rsidRPr="007D37B4">
        <w:rPr>
          <w:rFonts w:ascii="Calibri" w:hAnsi="Calibri"/>
          <w:sz w:val="22"/>
        </w:rPr>
        <w:t>The activity and related events comply with the attached AMA’s Guidelines on Gifts to Physicians from Industry and the ACCME’s Standards for Commercial Support of CME;</w:t>
      </w:r>
    </w:p>
    <w:p w:rsidR="001B1396" w:rsidRPr="007D37B4" w:rsidRDefault="001B1396" w:rsidP="00355776">
      <w:p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Calibri" w:hAnsi="Calibri"/>
          <w:sz w:val="22"/>
        </w:rPr>
      </w:pPr>
    </w:p>
    <w:p w:rsidR="001B1396" w:rsidRPr="007D37B4" w:rsidRDefault="00746A3C" w:rsidP="00355776">
      <w:pPr>
        <w:numPr>
          <w:ilvl w:val="0"/>
          <w:numId w:val="23"/>
        </w:num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Calibri" w:hAnsi="Calibri"/>
          <w:sz w:val="22"/>
        </w:rPr>
      </w:pPr>
      <w:r w:rsidRPr="007D37B4">
        <w:rPr>
          <w:rFonts w:ascii="Calibri" w:hAnsi="Calibri"/>
          <w:sz w:val="22"/>
        </w:rPr>
        <w:t>Einstein</w:t>
      </w:r>
      <w:r w:rsidR="001B1396" w:rsidRPr="007D37B4">
        <w:rPr>
          <w:rFonts w:ascii="Calibri" w:hAnsi="Calibri"/>
          <w:sz w:val="22"/>
        </w:rPr>
        <w:t xml:space="preserve"> &amp; Montefiore must be clearly identified in course announcements as follows:</w:t>
      </w:r>
    </w:p>
    <w:p w:rsidR="001B1396" w:rsidRPr="007D37B4" w:rsidRDefault="001B1396" w:rsidP="00355776">
      <w:pPr>
        <w:jc w:val="both"/>
        <w:rPr>
          <w:rFonts w:ascii="Calibri" w:hAnsi="Calibri"/>
          <w:sz w:val="22"/>
        </w:rPr>
      </w:pPr>
    </w:p>
    <w:p w:rsidR="001B1396" w:rsidRPr="007D37B4" w:rsidRDefault="001B1396">
      <w:pPr>
        <w:tabs>
          <w:tab w:val="left" w:pos="-1440"/>
          <w:tab w:val="left" w:pos="810"/>
        </w:tabs>
        <w:ind w:left="1440" w:hanging="720"/>
        <w:jc w:val="both"/>
        <w:rPr>
          <w:rFonts w:ascii="Calibri" w:hAnsi="Calibri"/>
          <w:sz w:val="22"/>
        </w:rPr>
      </w:pPr>
      <w:r w:rsidRPr="007D37B4">
        <w:rPr>
          <w:rFonts w:ascii="Calibri" w:hAnsi="Calibri"/>
          <w:b/>
          <w:sz w:val="22"/>
        </w:rPr>
        <w:t>A.</w:t>
      </w:r>
      <w:r w:rsidRPr="007D37B4">
        <w:rPr>
          <w:rFonts w:ascii="Calibri" w:hAnsi="Calibri"/>
          <w:b/>
          <w:sz w:val="22"/>
        </w:rPr>
        <w:tab/>
      </w:r>
      <w:r w:rsidRPr="007D37B4">
        <w:rPr>
          <w:rFonts w:ascii="Calibri" w:hAnsi="Calibri"/>
          <w:sz w:val="22"/>
        </w:rPr>
        <w:t xml:space="preserve">The required AMA and ACCME statements for all activities (including enduring materials and journals) must appear on </w:t>
      </w:r>
      <w:r w:rsidRPr="007D37B4">
        <w:rPr>
          <w:rFonts w:ascii="Calibri" w:hAnsi="Calibri"/>
          <w:sz w:val="22"/>
          <w:u w:val="single"/>
        </w:rPr>
        <w:t>separate lines</w:t>
      </w:r>
      <w:r w:rsidRPr="007D37B4">
        <w:rPr>
          <w:rFonts w:ascii="Calibri" w:hAnsi="Calibri"/>
          <w:sz w:val="22"/>
        </w:rPr>
        <w:t>:</w:t>
      </w:r>
    </w:p>
    <w:p w:rsidR="001B1396" w:rsidRPr="007D37B4" w:rsidRDefault="001B1396">
      <w:pPr>
        <w:tabs>
          <w:tab w:val="left" w:pos="-1440"/>
        </w:tabs>
        <w:jc w:val="both"/>
        <w:rPr>
          <w:rFonts w:ascii="Calibri" w:hAnsi="Calibri"/>
          <w:b/>
          <w:szCs w:val="24"/>
        </w:rPr>
      </w:pPr>
    </w:p>
    <w:p w:rsidR="001B1396" w:rsidRPr="007D37B4" w:rsidRDefault="001B1396">
      <w:pPr>
        <w:tabs>
          <w:tab w:val="left" w:pos="-1440"/>
          <w:tab w:val="left" w:pos="900"/>
          <w:tab w:val="left" w:pos="1350"/>
          <w:tab w:val="left" w:pos="1440"/>
        </w:tabs>
        <w:jc w:val="both"/>
        <w:rPr>
          <w:rFonts w:ascii="Calibri" w:hAnsi="Calibri"/>
          <w:b/>
          <w:color w:val="FFFFFF"/>
          <w:sz w:val="22"/>
          <w:u w:val="single"/>
        </w:rPr>
      </w:pPr>
      <w:r w:rsidRPr="007D37B4">
        <w:rPr>
          <w:rFonts w:ascii="Calibri" w:hAnsi="Calibri"/>
          <w:b/>
          <w:sz w:val="22"/>
        </w:rPr>
        <w:tab/>
      </w:r>
      <w:r w:rsidRPr="007D37B4">
        <w:rPr>
          <w:rFonts w:ascii="Calibri" w:hAnsi="Calibri"/>
          <w:b/>
          <w:sz w:val="22"/>
        </w:rPr>
        <w:tab/>
        <w:t xml:space="preserve"> </w:t>
      </w:r>
      <w:r w:rsidR="00746A3C" w:rsidRPr="007D37B4">
        <w:rPr>
          <w:rFonts w:ascii="Calibri" w:hAnsi="Calibri"/>
          <w:b/>
          <w:color w:val="FFFFFF"/>
          <w:sz w:val="22"/>
          <w:highlight w:val="darkBlue"/>
          <w:u w:val="single"/>
        </w:rPr>
        <w:t>CREDIT DESIGNATION FOR ALL ACTIVITIES</w:t>
      </w:r>
    </w:p>
    <w:p w:rsidR="001B1396" w:rsidRPr="007D37B4" w:rsidRDefault="001B1396">
      <w:pPr>
        <w:jc w:val="both"/>
        <w:rPr>
          <w:rFonts w:ascii="Calibri" w:hAnsi="Calibri"/>
          <w:b/>
          <w:sz w:val="22"/>
        </w:rPr>
      </w:pPr>
    </w:p>
    <w:p w:rsidR="00BB409B" w:rsidRPr="007D37B4" w:rsidRDefault="00BB409B" w:rsidP="00BB409B">
      <w:pPr>
        <w:autoSpaceDE w:val="0"/>
        <w:autoSpaceDN w:val="0"/>
        <w:adjustRightInd w:val="0"/>
        <w:ind w:left="1440"/>
        <w:rPr>
          <w:rFonts w:ascii="Calibri" w:hAnsi="Calibri"/>
          <w:b/>
          <w:bCs/>
          <w:sz w:val="22"/>
          <w:szCs w:val="24"/>
        </w:rPr>
      </w:pPr>
      <w:r w:rsidRPr="000A6607">
        <w:rPr>
          <w:rFonts w:ascii="Calibri" w:hAnsi="Calibri"/>
          <w:b/>
          <w:bCs/>
          <w:i/>
          <w:sz w:val="22"/>
          <w:szCs w:val="24"/>
        </w:rPr>
        <w:t>In effect 7/1/2011</w:t>
      </w:r>
    </w:p>
    <w:p w:rsidR="001B1396" w:rsidRPr="007D37B4" w:rsidRDefault="001B1396" w:rsidP="00CF1EE9">
      <w:pPr>
        <w:autoSpaceDE w:val="0"/>
        <w:autoSpaceDN w:val="0"/>
        <w:adjustRightInd w:val="0"/>
        <w:ind w:left="1440"/>
        <w:rPr>
          <w:rFonts w:ascii="Calibri" w:hAnsi="Calibri"/>
          <w:bCs/>
          <w:sz w:val="22"/>
          <w:szCs w:val="24"/>
        </w:rPr>
      </w:pPr>
      <w:r w:rsidRPr="007D37B4">
        <w:rPr>
          <w:rFonts w:ascii="Calibri" w:hAnsi="Calibri"/>
          <w:bCs/>
          <w:sz w:val="22"/>
          <w:szCs w:val="24"/>
        </w:rPr>
        <w:t>Albert Einstein College of Medicine</w:t>
      </w:r>
      <w:r w:rsidR="00CF1EE9" w:rsidRPr="007D37B4">
        <w:rPr>
          <w:rFonts w:ascii="Calibri" w:hAnsi="Calibri"/>
          <w:bCs/>
          <w:sz w:val="22"/>
          <w:szCs w:val="24"/>
        </w:rPr>
        <w:t xml:space="preserve"> of Yeshiva University</w:t>
      </w:r>
      <w:r w:rsidRPr="007D37B4">
        <w:rPr>
          <w:rFonts w:ascii="Calibri" w:hAnsi="Calibri"/>
          <w:bCs/>
          <w:sz w:val="22"/>
          <w:szCs w:val="24"/>
        </w:rPr>
        <w:t xml:space="preserve"> designates this </w:t>
      </w:r>
      <w:r w:rsidR="00F87685">
        <w:rPr>
          <w:rFonts w:ascii="Calibri" w:hAnsi="Calibri"/>
          <w:bCs/>
          <w:sz w:val="22"/>
          <w:szCs w:val="24"/>
        </w:rPr>
        <w:t>live educational activity</w:t>
      </w:r>
      <w:r w:rsidRPr="007D37B4">
        <w:rPr>
          <w:rFonts w:ascii="Calibri" w:hAnsi="Calibri"/>
          <w:bCs/>
          <w:sz w:val="22"/>
          <w:szCs w:val="24"/>
        </w:rPr>
        <w:t xml:space="preserve"> for a </w:t>
      </w:r>
      <w:r w:rsidRPr="00424254">
        <w:rPr>
          <w:rFonts w:ascii="Calibri" w:hAnsi="Calibri"/>
          <w:bCs/>
          <w:sz w:val="22"/>
          <w:szCs w:val="24"/>
        </w:rPr>
        <w:t>maximum of</w:t>
      </w:r>
      <w:r w:rsidRPr="00F87685">
        <w:rPr>
          <w:rFonts w:ascii="Calibri" w:hAnsi="Calibri"/>
          <w:b/>
          <w:bCs/>
          <w:i/>
          <w:sz w:val="22"/>
          <w:szCs w:val="24"/>
        </w:rPr>
        <w:t xml:space="preserve"> _________AMA PRA Category 1 Credit(s)</w:t>
      </w:r>
      <w:r w:rsidRPr="00F87685">
        <w:rPr>
          <w:rFonts w:ascii="Calibri" w:hAnsi="Calibri"/>
          <w:b/>
          <w:bCs/>
          <w:i/>
          <w:sz w:val="22"/>
          <w:szCs w:val="24"/>
          <w:vertAlign w:val="superscript"/>
        </w:rPr>
        <w:t>TM</w:t>
      </w:r>
      <w:r w:rsidRPr="00F87685">
        <w:rPr>
          <w:rFonts w:ascii="Calibri" w:hAnsi="Calibri"/>
          <w:b/>
          <w:bCs/>
          <w:sz w:val="22"/>
          <w:szCs w:val="24"/>
        </w:rPr>
        <w:t>.</w:t>
      </w:r>
      <w:r w:rsidRPr="007D37B4">
        <w:rPr>
          <w:rFonts w:ascii="Calibri" w:hAnsi="Calibri"/>
          <w:bCs/>
          <w:sz w:val="22"/>
          <w:szCs w:val="24"/>
        </w:rPr>
        <w:t xml:space="preserve">  Physicians should claim </w:t>
      </w:r>
      <w:r w:rsidR="00BB409B" w:rsidRPr="000C7F47">
        <w:rPr>
          <w:rFonts w:ascii="Calibri" w:hAnsi="Calibri"/>
          <w:bCs/>
          <w:sz w:val="22"/>
          <w:szCs w:val="24"/>
          <w:shd w:val="clear" w:color="auto" w:fill="FFFFFF"/>
        </w:rPr>
        <w:t>only the</w:t>
      </w:r>
      <w:r w:rsidR="00BB409B" w:rsidRPr="007D37B4">
        <w:rPr>
          <w:rFonts w:ascii="Calibri" w:hAnsi="Calibri"/>
          <w:bCs/>
          <w:sz w:val="22"/>
          <w:szCs w:val="24"/>
        </w:rPr>
        <w:t xml:space="preserve"> </w:t>
      </w:r>
      <w:r w:rsidRPr="007D37B4">
        <w:rPr>
          <w:rFonts w:ascii="Calibri" w:hAnsi="Calibri"/>
          <w:bCs/>
          <w:sz w:val="22"/>
          <w:szCs w:val="24"/>
        </w:rPr>
        <w:t>credit commensurate with the extent of their participation in the activity.</w:t>
      </w:r>
    </w:p>
    <w:p w:rsidR="001B1396" w:rsidRPr="007D37B4" w:rsidRDefault="001B1396">
      <w:pPr>
        <w:autoSpaceDE w:val="0"/>
        <w:autoSpaceDN w:val="0"/>
        <w:adjustRightInd w:val="0"/>
        <w:ind w:left="1440" w:hanging="720"/>
        <w:rPr>
          <w:rFonts w:ascii="Calibri" w:hAnsi="Calibri"/>
          <w:bCs/>
          <w:sz w:val="22"/>
          <w:szCs w:val="24"/>
        </w:rPr>
      </w:pPr>
    </w:p>
    <w:p w:rsidR="001B1396" w:rsidRPr="007D37B4" w:rsidRDefault="001B1396">
      <w:pPr>
        <w:pStyle w:val="Heading4"/>
        <w:ind w:firstLine="0"/>
        <w:rPr>
          <w:rFonts w:ascii="Calibri" w:hAnsi="Calibri"/>
          <w:color w:val="FFFFFF"/>
        </w:rPr>
      </w:pPr>
      <w:r w:rsidRPr="007D37B4">
        <w:rPr>
          <w:rFonts w:ascii="Calibri" w:hAnsi="Calibri"/>
          <w:color w:val="FFFFFF"/>
          <w:highlight w:val="darkBlue"/>
        </w:rPr>
        <w:t>Accreditation Statements</w:t>
      </w:r>
    </w:p>
    <w:p w:rsidR="001B1396" w:rsidRPr="007D37B4" w:rsidRDefault="001B1396">
      <w:pPr>
        <w:jc w:val="both"/>
        <w:rPr>
          <w:rFonts w:ascii="Calibri" w:hAnsi="Calibri"/>
          <w:sz w:val="22"/>
        </w:rPr>
      </w:pPr>
    </w:p>
    <w:p w:rsidR="001B1396" w:rsidRPr="007D37B4" w:rsidRDefault="001B1396">
      <w:pPr>
        <w:tabs>
          <w:tab w:val="left" w:pos="-1440"/>
        </w:tabs>
        <w:ind w:left="2160" w:hanging="720"/>
        <w:jc w:val="both"/>
        <w:rPr>
          <w:rFonts w:ascii="Calibri" w:hAnsi="Calibri"/>
          <w:sz w:val="22"/>
        </w:rPr>
      </w:pPr>
      <w:r w:rsidRPr="007D37B4">
        <w:rPr>
          <w:rFonts w:ascii="Calibri" w:hAnsi="Calibri"/>
          <w:b/>
          <w:sz w:val="22"/>
        </w:rPr>
        <w:t>1a.</w:t>
      </w:r>
      <w:r w:rsidRPr="007D37B4">
        <w:rPr>
          <w:rFonts w:ascii="Calibri" w:hAnsi="Calibri"/>
          <w:sz w:val="22"/>
        </w:rPr>
        <w:tab/>
      </w:r>
      <w:r w:rsidRPr="005D748F">
        <w:rPr>
          <w:rFonts w:ascii="Calibri" w:hAnsi="Calibri"/>
          <w:b/>
          <w:sz w:val="22"/>
          <w:u w:val="single"/>
        </w:rPr>
        <w:t>For solely sponsored activities:</w:t>
      </w:r>
    </w:p>
    <w:p w:rsidR="001B1396" w:rsidRPr="007D37B4" w:rsidRDefault="001B1396">
      <w:pPr>
        <w:jc w:val="both"/>
        <w:rPr>
          <w:rFonts w:ascii="Calibri" w:hAnsi="Calibri"/>
          <w:sz w:val="22"/>
        </w:rPr>
      </w:pPr>
    </w:p>
    <w:p w:rsidR="001B1396" w:rsidRPr="007D37B4" w:rsidRDefault="001B1396" w:rsidP="00CF1EE9">
      <w:pPr>
        <w:ind w:left="2160"/>
        <w:jc w:val="both"/>
        <w:rPr>
          <w:rFonts w:ascii="Calibri" w:hAnsi="Calibri"/>
          <w:sz w:val="22"/>
        </w:rPr>
      </w:pPr>
      <w:r w:rsidRPr="007D37B4">
        <w:rPr>
          <w:rFonts w:ascii="Calibri" w:hAnsi="Calibri"/>
          <w:sz w:val="22"/>
        </w:rPr>
        <w:t>Albert Einstein College of Medicine</w:t>
      </w:r>
      <w:r w:rsidR="00CF1EE9" w:rsidRPr="007D37B4">
        <w:rPr>
          <w:rFonts w:ascii="Calibri" w:hAnsi="Calibri"/>
          <w:sz w:val="22"/>
        </w:rPr>
        <w:t xml:space="preserve"> of Yeshiva University is accredited by the </w:t>
      </w:r>
      <w:r w:rsidRPr="007D37B4">
        <w:rPr>
          <w:rFonts w:ascii="Calibri" w:hAnsi="Calibri"/>
          <w:sz w:val="22"/>
        </w:rPr>
        <w:t xml:space="preserve">Accreditation Council for Continuing Medical Education </w:t>
      </w:r>
      <w:r w:rsidR="00144F34">
        <w:rPr>
          <w:rFonts w:ascii="Calibri" w:hAnsi="Calibri"/>
          <w:sz w:val="22"/>
        </w:rPr>
        <w:t xml:space="preserve">(ACCME) </w:t>
      </w:r>
      <w:r w:rsidRPr="007D37B4">
        <w:rPr>
          <w:rFonts w:ascii="Calibri" w:hAnsi="Calibri"/>
          <w:sz w:val="22"/>
        </w:rPr>
        <w:t>to provide continuing medical education for physicians.</w:t>
      </w:r>
    </w:p>
    <w:p w:rsidR="001B1396" w:rsidRPr="007D37B4" w:rsidRDefault="001B1396">
      <w:pPr>
        <w:ind w:firstLine="720"/>
        <w:jc w:val="both"/>
        <w:rPr>
          <w:rFonts w:ascii="Calibri" w:hAnsi="Calibri"/>
          <w:sz w:val="22"/>
        </w:rPr>
      </w:pPr>
    </w:p>
    <w:p w:rsidR="001B1396" w:rsidRPr="007D37B4" w:rsidRDefault="001B1396">
      <w:pPr>
        <w:tabs>
          <w:tab w:val="left" w:pos="-1440"/>
        </w:tabs>
        <w:ind w:left="2160" w:hanging="720"/>
        <w:jc w:val="both"/>
        <w:rPr>
          <w:rFonts w:ascii="Calibri" w:hAnsi="Calibri"/>
          <w:b/>
          <w:sz w:val="22"/>
        </w:rPr>
      </w:pPr>
      <w:r w:rsidRPr="007D37B4">
        <w:rPr>
          <w:rFonts w:ascii="Calibri" w:hAnsi="Calibri"/>
          <w:b/>
          <w:sz w:val="22"/>
        </w:rPr>
        <w:t>1b.</w:t>
      </w:r>
      <w:r w:rsidRPr="007D37B4">
        <w:rPr>
          <w:rFonts w:ascii="Calibri" w:hAnsi="Calibri"/>
          <w:sz w:val="22"/>
        </w:rPr>
        <w:tab/>
      </w:r>
      <w:r w:rsidRPr="005D748F">
        <w:rPr>
          <w:rFonts w:ascii="Calibri" w:hAnsi="Calibri"/>
          <w:b/>
          <w:sz w:val="22"/>
          <w:u w:val="single"/>
        </w:rPr>
        <w:t>For jointly sponsored activities:</w:t>
      </w:r>
    </w:p>
    <w:p w:rsidR="001B1396" w:rsidRPr="007D37B4" w:rsidRDefault="001B1396">
      <w:pPr>
        <w:jc w:val="both"/>
        <w:rPr>
          <w:rFonts w:ascii="Calibri" w:hAnsi="Calibri"/>
          <w:b/>
          <w:sz w:val="22"/>
        </w:rPr>
      </w:pPr>
    </w:p>
    <w:p w:rsidR="001B1396" w:rsidRPr="007D37B4" w:rsidRDefault="001B1396">
      <w:pPr>
        <w:ind w:left="2160"/>
        <w:jc w:val="both"/>
        <w:rPr>
          <w:rFonts w:ascii="Calibri" w:hAnsi="Calibri"/>
          <w:sz w:val="22"/>
        </w:rPr>
      </w:pPr>
      <w:r w:rsidRPr="007D37B4">
        <w:rPr>
          <w:rFonts w:ascii="Calibri" w:hAnsi="Calibri"/>
          <w:sz w:val="22"/>
        </w:rPr>
        <w:t xml:space="preserve">This activity has been planned and implemented in accordance with the Essential Areas and Policies of the Accreditation Council for Continuing Medical Education (ACCME) through joint </w:t>
      </w:r>
      <w:r w:rsidR="00867E3B">
        <w:rPr>
          <w:rFonts w:ascii="Calibri" w:hAnsi="Calibri"/>
          <w:sz w:val="22"/>
        </w:rPr>
        <w:t>providership</w:t>
      </w:r>
      <w:r w:rsidRPr="007D37B4">
        <w:rPr>
          <w:rFonts w:ascii="Calibri" w:hAnsi="Calibri"/>
          <w:sz w:val="22"/>
        </w:rPr>
        <w:t xml:space="preserve"> of Albert Einstein College of Medicine</w:t>
      </w:r>
      <w:r w:rsidR="00CF1EE9" w:rsidRPr="007D37B4">
        <w:rPr>
          <w:rFonts w:ascii="Calibri" w:hAnsi="Calibri"/>
          <w:sz w:val="22"/>
        </w:rPr>
        <w:t xml:space="preserve"> of Yeshiva University</w:t>
      </w:r>
      <w:r w:rsidRPr="007D37B4">
        <w:rPr>
          <w:rFonts w:ascii="Calibri" w:hAnsi="Calibri"/>
          <w:sz w:val="22"/>
        </w:rPr>
        <w:t xml:space="preserve"> and ... (insert name of non-accredited sponsor.)  Albert Einstein College of Medicine</w:t>
      </w:r>
      <w:r w:rsidR="00CF1EE9" w:rsidRPr="007D37B4">
        <w:rPr>
          <w:rFonts w:ascii="Calibri" w:hAnsi="Calibri"/>
          <w:sz w:val="22"/>
        </w:rPr>
        <w:t xml:space="preserve"> of </w:t>
      </w:r>
      <w:smartTag w:uri="urn:schemas-microsoft-com:office:smarttags" w:element="place">
        <w:smartTag w:uri="urn:schemas-microsoft-com:office:smarttags" w:element="PlaceName">
          <w:r w:rsidR="00CF1EE9" w:rsidRPr="007D37B4">
            <w:rPr>
              <w:rFonts w:ascii="Calibri" w:hAnsi="Calibri"/>
              <w:sz w:val="22"/>
            </w:rPr>
            <w:t>Yeshiva</w:t>
          </w:r>
        </w:smartTag>
        <w:r w:rsidR="00CF1EE9" w:rsidRPr="007D37B4">
          <w:rPr>
            <w:rFonts w:ascii="Calibri" w:hAnsi="Calibri"/>
            <w:sz w:val="22"/>
          </w:rPr>
          <w:t xml:space="preserve"> </w:t>
        </w:r>
        <w:smartTag w:uri="urn:schemas-microsoft-com:office:smarttags" w:element="PlaceType">
          <w:r w:rsidR="00CF1EE9" w:rsidRPr="007D37B4">
            <w:rPr>
              <w:rFonts w:ascii="Calibri" w:hAnsi="Calibri"/>
              <w:sz w:val="22"/>
            </w:rPr>
            <w:t>University</w:t>
          </w:r>
        </w:smartTag>
      </w:smartTag>
      <w:r w:rsidRPr="007D37B4">
        <w:rPr>
          <w:rFonts w:ascii="Calibri" w:hAnsi="Calibri"/>
          <w:sz w:val="22"/>
        </w:rPr>
        <w:t xml:space="preserve"> is accredited by the ACCME to provide continuing medical education for physicians.</w:t>
      </w:r>
    </w:p>
    <w:p w:rsidR="001B1396" w:rsidRPr="007D37B4" w:rsidRDefault="001B1396">
      <w:pPr>
        <w:ind w:firstLine="1440"/>
        <w:jc w:val="both"/>
        <w:rPr>
          <w:rFonts w:ascii="Calibri" w:hAnsi="Calibri"/>
          <w:sz w:val="22"/>
        </w:rPr>
      </w:pPr>
    </w:p>
    <w:p w:rsidR="001B1396" w:rsidRPr="007D37B4" w:rsidRDefault="001B1396">
      <w:pPr>
        <w:tabs>
          <w:tab w:val="left" w:pos="-1440"/>
        </w:tabs>
        <w:ind w:left="2160" w:hanging="720"/>
        <w:jc w:val="both"/>
        <w:rPr>
          <w:rFonts w:ascii="Calibri" w:hAnsi="Calibri"/>
          <w:sz w:val="22"/>
        </w:rPr>
      </w:pPr>
      <w:r w:rsidRPr="007D37B4">
        <w:rPr>
          <w:rFonts w:ascii="Calibri" w:hAnsi="Calibri"/>
          <w:b/>
          <w:sz w:val="22"/>
        </w:rPr>
        <w:t>1c.</w:t>
      </w:r>
      <w:r w:rsidRPr="007D37B4">
        <w:rPr>
          <w:rFonts w:ascii="Calibri" w:hAnsi="Calibri"/>
          <w:sz w:val="22"/>
        </w:rPr>
        <w:tab/>
      </w:r>
      <w:r w:rsidRPr="007D37B4">
        <w:rPr>
          <w:rFonts w:ascii="Calibri" w:hAnsi="Calibri"/>
          <w:b/>
          <w:sz w:val="22"/>
        </w:rPr>
        <w:t xml:space="preserve">For activities with other accredited sponsors: </w:t>
      </w:r>
      <w:r w:rsidRPr="007D37B4">
        <w:rPr>
          <w:rFonts w:ascii="Calibri" w:hAnsi="Calibri"/>
          <w:sz w:val="22"/>
        </w:rPr>
        <w:t>(one of them must assume responsibility).  Please use STATEMENT 1a.</w:t>
      </w:r>
    </w:p>
    <w:p w:rsidR="001B1396" w:rsidRPr="007D37B4" w:rsidRDefault="001B1396">
      <w:pPr>
        <w:jc w:val="both"/>
        <w:rPr>
          <w:rFonts w:ascii="Calibri" w:hAnsi="Calibri"/>
          <w:sz w:val="22"/>
        </w:rPr>
      </w:pPr>
    </w:p>
    <w:p w:rsidR="001B1396" w:rsidRPr="007D37B4" w:rsidRDefault="001B1396">
      <w:pPr>
        <w:tabs>
          <w:tab w:val="left" w:pos="720"/>
          <w:tab w:val="left" w:pos="990"/>
          <w:tab w:val="left" w:pos="1260"/>
        </w:tabs>
        <w:jc w:val="both"/>
        <w:rPr>
          <w:rFonts w:ascii="Calibri" w:hAnsi="Calibri"/>
          <w:b/>
          <w:bCs/>
          <w:sz w:val="22"/>
          <w:u w:val="single"/>
        </w:rPr>
      </w:pPr>
      <w:r w:rsidRPr="007D37B4">
        <w:rPr>
          <w:rFonts w:ascii="Calibri" w:hAnsi="Calibri"/>
          <w:sz w:val="22"/>
        </w:rPr>
        <w:tab/>
      </w:r>
      <w:r w:rsidRPr="007D37B4">
        <w:rPr>
          <w:rFonts w:ascii="Calibri" w:hAnsi="Calibri"/>
          <w:b/>
          <w:bCs/>
          <w:sz w:val="22"/>
        </w:rPr>
        <w:t>B</w:t>
      </w:r>
      <w:r w:rsidRPr="007D37B4">
        <w:rPr>
          <w:rFonts w:ascii="Calibri" w:hAnsi="Calibri"/>
          <w:sz w:val="22"/>
        </w:rPr>
        <w:t>.</w:t>
      </w:r>
      <w:r w:rsidRPr="007D37B4">
        <w:rPr>
          <w:rFonts w:ascii="Calibri" w:hAnsi="Calibri"/>
          <w:sz w:val="22"/>
        </w:rPr>
        <w:tab/>
      </w:r>
      <w:r w:rsidRPr="007D37B4">
        <w:rPr>
          <w:rFonts w:ascii="Calibri" w:hAnsi="Calibri"/>
          <w:sz w:val="22"/>
        </w:rPr>
        <w:tab/>
      </w:r>
      <w:r w:rsidRPr="007D37B4">
        <w:rPr>
          <w:rFonts w:ascii="Calibri" w:hAnsi="Calibri"/>
          <w:b/>
          <w:bCs/>
          <w:sz w:val="22"/>
          <w:u w:val="single"/>
        </w:rPr>
        <w:t>Additional Requirements for Enduring Materials</w:t>
      </w:r>
      <w:r w:rsidR="007D37B4">
        <w:rPr>
          <w:rFonts w:ascii="Calibri" w:hAnsi="Calibri"/>
          <w:b/>
          <w:bCs/>
          <w:sz w:val="22"/>
          <w:u w:val="single"/>
        </w:rPr>
        <w:t xml:space="preserve"> </w:t>
      </w:r>
      <w:r w:rsidR="00746A3C" w:rsidRPr="007D37B4">
        <w:rPr>
          <w:rFonts w:ascii="Calibri" w:hAnsi="Calibri"/>
          <w:b/>
          <w:bCs/>
          <w:sz w:val="22"/>
          <w:u w:val="single"/>
        </w:rPr>
        <w:t>/</w:t>
      </w:r>
      <w:r w:rsidR="007D37B4">
        <w:rPr>
          <w:rFonts w:ascii="Calibri" w:hAnsi="Calibri"/>
          <w:b/>
          <w:bCs/>
          <w:sz w:val="22"/>
          <w:u w:val="single"/>
        </w:rPr>
        <w:t xml:space="preserve"> </w:t>
      </w:r>
      <w:r w:rsidR="00746A3C" w:rsidRPr="007D37B4">
        <w:rPr>
          <w:rFonts w:ascii="Calibri" w:hAnsi="Calibri"/>
          <w:b/>
          <w:bCs/>
          <w:sz w:val="22"/>
          <w:u w:val="single"/>
        </w:rPr>
        <w:t>Internet</w:t>
      </w:r>
      <w:r w:rsidRPr="007D37B4">
        <w:rPr>
          <w:rFonts w:ascii="Calibri" w:hAnsi="Calibri"/>
          <w:b/>
          <w:bCs/>
          <w:sz w:val="22"/>
          <w:u w:val="single"/>
        </w:rPr>
        <w:t xml:space="preserve"> and Journals</w:t>
      </w:r>
    </w:p>
    <w:p w:rsidR="001B1396" w:rsidRPr="007D37B4" w:rsidRDefault="001B1396">
      <w:pPr>
        <w:tabs>
          <w:tab w:val="left" w:pos="720"/>
          <w:tab w:val="left" w:pos="990"/>
          <w:tab w:val="left" w:pos="1260"/>
        </w:tabs>
        <w:jc w:val="both"/>
        <w:rPr>
          <w:rFonts w:ascii="Calibri" w:hAnsi="Calibri"/>
          <w:b/>
          <w:bCs/>
          <w:sz w:val="22"/>
          <w:u w:val="single"/>
        </w:rPr>
      </w:pPr>
    </w:p>
    <w:p w:rsidR="001B1396" w:rsidRPr="007D37B4" w:rsidRDefault="001B1396">
      <w:pPr>
        <w:ind w:left="2160" w:hanging="720"/>
        <w:jc w:val="both"/>
        <w:rPr>
          <w:rFonts w:ascii="Calibri" w:hAnsi="Calibri"/>
          <w:sz w:val="22"/>
        </w:rPr>
      </w:pPr>
      <w:r w:rsidRPr="007D37B4">
        <w:rPr>
          <w:rFonts w:ascii="Calibri" w:hAnsi="Calibri"/>
          <w:b/>
          <w:bCs/>
          <w:sz w:val="22"/>
        </w:rPr>
        <w:t>2a.</w:t>
      </w:r>
      <w:r w:rsidRPr="007D37B4">
        <w:rPr>
          <w:rFonts w:ascii="Calibri" w:hAnsi="Calibri"/>
          <w:sz w:val="22"/>
        </w:rPr>
        <w:t xml:space="preserve"> </w:t>
      </w:r>
      <w:r w:rsidRPr="007D37B4">
        <w:rPr>
          <w:rFonts w:ascii="Calibri" w:hAnsi="Calibri"/>
          <w:sz w:val="22"/>
        </w:rPr>
        <w:tab/>
        <w:t>This CME activity was planned and produced in accordance with the ACCME Essentials.</w:t>
      </w:r>
    </w:p>
    <w:p w:rsidR="001B1396" w:rsidRPr="007D37B4" w:rsidRDefault="001B1396">
      <w:pPr>
        <w:tabs>
          <w:tab w:val="left" w:pos="-1440"/>
        </w:tabs>
        <w:ind w:left="2160" w:hanging="720"/>
        <w:jc w:val="both"/>
        <w:rPr>
          <w:rFonts w:ascii="Calibri" w:hAnsi="Calibri"/>
          <w:sz w:val="22"/>
        </w:rPr>
      </w:pPr>
    </w:p>
    <w:p w:rsidR="001B1396" w:rsidRPr="007D37B4" w:rsidRDefault="001B1396">
      <w:pPr>
        <w:tabs>
          <w:tab w:val="left" w:pos="-1440"/>
        </w:tabs>
        <w:ind w:left="2160" w:hanging="720"/>
        <w:jc w:val="both"/>
        <w:rPr>
          <w:rFonts w:ascii="Calibri" w:hAnsi="Calibri"/>
          <w:sz w:val="22"/>
        </w:rPr>
      </w:pPr>
      <w:r w:rsidRPr="007D37B4">
        <w:rPr>
          <w:rFonts w:ascii="Calibri" w:hAnsi="Calibri"/>
          <w:b/>
          <w:bCs/>
          <w:sz w:val="22"/>
        </w:rPr>
        <w:t>2b.</w:t>
      </w:r>
      <w:r w:rsidRPr="007D37B4">
        <w:rPr>
          <w:rFonts w:ascii="Calibri" w:hAnsi="Calibri"/>
          <w:sz w:val="22"/>
        </w:rPr>
        <w:tab/>
        <w:t>Estimate time to complete this activity is ___________ hours.</w:t>
      </w:r>
    </w:p>
    <w:p w:rsidR="001B1396" w:rsidRPr="007D37B4" w:rsidRDefault="001B1396">
      <w:pPr>
        <w:tabs>
          <w:tab w:val="left" w:pos="-1440"/>
        </w:tabs>
        <w:ind w:left="2160" w:hanging="720"/>
        <w:jc w:val="both"/>
        <w:rPr>
          <w:rFonts w:ascii="Calibri" w:hAnsi="Calibri"/>
          <w:sz w:val="22"/>
        </w:rPr>
      </w:pPr>
    </w:p>
    <w:p w:rsidR="001B1396" w:rsidRPr="007D37B4" w:rsidRDefault="001B1396">
      <w:pPr>
        <w:tabs>
          <w:tab w:val="left" w:pos="-1440"/>
        </w:tabs>
        <w:ind w:left="2160" w:hanging="720"/>
        <w:jc w:val="both"/>
        <w:rPr>
          <w:rFonts w:ascii="Calibri" w:hAnsi="Calibri"/>
          <w:sz w:val="22"/>
        </w:rPr>
      </w:pPr>
      <w:r w:rsidRPr="007D37B4">
        <w:rPr>
          <w:rFonts w:ascii="Calibri" w:hAnsi="Calibri"/>
          <w:b/>
          <w:bCs/>
          <w:sz w:val="22"/>
        </w:rPr>
        <w:t>2c.</w:t>
      </w:r>
      <w:r w:rsidRPr="007D37B4">
        <w:rPr>
          <w:rFonts w:ascii="Calibri" w:hAnsi="Calibri"/>
          <w:sz w:val="22"/>
        </w:rPr>
        <w:tab/>
        <w:t>Release Date:  ________________.</w:t>
      </w:r>
    </w:p>
    <w:p w:rsidR="001B1396" w:rsidRPr="007D37B4" w:rsidRDefault="001B1396">
      <w:pPr>
        <w:tabs>
          <w:tab w:val="left" w:pos="-1440"/>
        </w:tabs>
        <w:jc w:val="both"/>
        <w:rPr>
          <w:rFonts w:ascii="Calibri" w:hAnsi="Calibri"/>
          <w:sz w:val="22"/>
        </w:rPr>
      </w:pPr>
    </w:p>
    <w:p w:rsidR="001B1396" w:rsidRPr="007D37B4" w:rsidRDefault="001B1396">
      <w:pPr>
        <w:tabs>
          <w:tab w:val="left" w:pos="-1440"/>
        </w:tabs>
        <w:jc w:val="both"/>
        <w:rPr>
          <w:rFonts w:ascii="Calibri" w:hAnsi="Calibri"/>
          <w:sz w:val="22"/>
        </w:rPr>
      </w:pPr>
      <w:r w:rsidRPr="007D37B4">
        <w:rPr>
          <w:rFonts w:ascii="Calibri" w:hAnsi="Calibri"/>
          <w:sz w:val="22"/>
        </w:rPr>
        <w:tab/>
      </w:r>
      <w:r w:rsidRPr="007D37B4">
        <w:rPr>
          <w:rFonts w:ascii="Calibri" w:hAnsi="Calibri"/>
          <w:sz w:val="22"/>
        </w:rPr>
        <w:tab/>
      </w:r>
      <w:r w:rsidRPr="007D37B4">
        <w:rPr>
          <w:rFonts w:ascii="Calibri" w:hAnsi="Calibri"/>
          <w:b/>
          <w:bCs/>
          <w:sz w:val="22"/>
        </w:rPr>
        <w:t>2d.</w:t>
      </w:r>
      <w:r w:rsidRPr="007D37B4">
        <w:rPr>
          <w:rFonts w:ascii="Calibri" w:hAnsi="Calibri"/>
          <w:sz w:val="22"/>
        </w:rPr>
        <w:tab/>
        <w:t>Termination Date: _________________.</w:t>
      </w:r>
      <w:r w:rsidRPr="007D37B4">
        <w:rPr>
          <w:rFonts w:ascii="Calibri" w:hAnsi="Calibri"/>
          <w:sz w:val="22"/>
        </w:rPr>
        <w:tab/>
      </w:r>
      <w:r w:rsidRPr="007D37B4">
        <w:rPr>
          <w:rFonts w:ascii="Calibri" w:hAnsi="Calibri"/>
          <w:sz w:val="22"/>
        </w:rPr>
        <w:tab/>
      </w:r>
    </w:p>
    <w:p w:rsidR="001B1396" w:rsidRPr="007D37B4" w:rsidRDefault="001B1396">
      <w:pPr>
        <w:tabs>
          <w:tab w:val="left" w:pos="-1440"/>
        </w:tabs>
        <w:ind w:left="2160" w:hanging="720"/>
        <w:jc w:val="both"/>
        <w:rPr>
          <w:rFonts w:ascii="Calibri" w:hAnsi="Calibri"/>
          <w:sz w:val="22"/>
        </w:rPr>
      </w:pPr>
    </w:p>
    <w:p w:rsidR="001B1396" w:rsidRPr="007D37B4" w:rsidRDefault="00C028B4">
      <w:pPr>
        <w:tabs>
          <w:tab w:val="left" w:pos="-1440"/>
        </w:tabs>
        <w:ind w:left="720"/>
        <w:rPr>
          <w:rFonts w:ascii="Calibri" w:hAnsi="Calibri"/>
          <w:sz w:val="22"/>
        </w:rPr>
      </w:pPr>
      <w:r>
        <w:rPr>
          <w:rFonts w:ascii="Calibri" w:hAnsi="Calibri"/>
          <w:b/>
          <w:bCs/>
          <w:sz w:val="22"/>
        </w:rPr>
        <w:br w:type="page"/>
      </w:r>
      <w:r w:rsidR="001B1396" w:rsidRPr="007D37B4">
        <w:rPr>
          <w:rFonts w:ascii="Calibri" w:hAnsi="Calibri"/>
          <w:b/>
          <w:bCs/>
          <w:sz w:val="22"/>
        </w:rPr>
        <w:lastRenderedPageBreak/>
        <w:t>C.</w:t>
      </w:r>
      <w:r w:rsidR="001B1396" w:rsidRPr="007D37B4">
        <w:rPr>
          <w:rFonts w:ascii="Calibri" w:hAnsi="Calibri"/>
          <w:sz w:val="22"/>
        </w:rPr>
        <w:tab/>
        <w:t xml:space="preserve">Institutions should appear on </w:t>
      </w:r>
      <w:r w:rsidR="001B1396" w:rsidRPr="007D37B4">
        <w:rPr>
          <w:rFonts w:ascii="Calibri" w:hAnsi="Calibri"/>
          <w:sz w:val="22"/>
          <w:u w:val="single"/>
        </w:rPr>
        <w:t>activity announcements</w:t>
      </w:r>
      <w:r w:rsidR="007D37B4" w:rsidRPr="007D37B4">
        <w:rPr>
          <w:rFonts w:ascii="Calibri" w:hAnsi="Calibri"/>
          <w:sz w:val="22"/>
        </w:rPr>
        <w:t xml:space="preserve"> (brochures, syllabus, </w:t>
      </w:r>
      <w:r w:rsidR="001B1396" w:rsidRPr="007D37B4">
        <w:rPr>
          <w:rFonts w:ascii="Calibri" w:hAnsi="Calibri"/>
          <w:sz w:val="22"/>
        </w:rPr>
        <w:t>etc.).</w:t>
      </w:r>
    </w:p>
    <w:p w:rsidR="001B1396" w:rsidRPr="007D37B4" w:rsidRDefault="001B1396">
      <w:pPr>
        <w:tabs>
          <w:tab w:val="left" w:pos="-1440"/>
        </w:tabs>
        <w:rPr>
          <w:rFonts w:ascii="Calibri" w:hAnsi="Calibri"/>
          <w:sz w:val="22"/>
        </w:rPr>
      </w:pPr>
    </w:p>
    <w:p w:rsidR="001B1396" w:rsidRPr="005D748F" w:rsidRDefault="005D748F" w:rsidP="005D748F">
      <w:pPr>
        <w:pBdr>
          <w:top w:val="dashSmallGap" w:sz="4" w:space="1" w:color="auto"/>
          <w:left w:val="dashSmallGap" w:sz="4" w:space="4" w:color="auto"/>
          <w:bottom w:val="dashSmallGap" w:sz="4" w:space="1" w:color="auto"/>
          <w:right w:val="dashSmallGap" w:sz="4" w:space="4" w:color="auto"/>
        </w:pBdr>
        <w:tabs>
          <w:tab w:val="left" w:pos="-1440"/>
          <w:tab w:val="left" w:pos="1530"/>
          <w:tab w:val="left" w:pos="9180"/>
        </w:tabs>
        <w:ind w:left="720" w:right="176"/>
        <w:rPr>
          <w:rFonts w:ascii="Calibri" w:hAnsi="Calibri"/>
          <w:b/>
          <w:sz w:val="22"/>
          <w:u w:val="single"/>
        </w:rPr>
      </w:pPr>
      <w:r w:rsidRPr="005D748F">
        <w:rPr>
          <w:rFonts w:ascii="Calibri" w:hAnsi="Calibri"/>
          <w:b/>
          <w:sz w:val="22"/>
        </w:rPr>
        <w:tab/>
      </w:r>
      <w:r w:rsidR="001B1396" w:rsidRPr="007D37B4">
        <w:rPr>
          <w:rFonts w:ascii="Calibri" w:hAnsi="Calibri"/>
          <w:b/>
          <w:sz w:val="22"/>
          <w:u w:val="single"/>
        </w:rPr>
        <w:t>EXAMPLE A:</w:t>
      </w:r>
    </w:p>
    <w:p w:rsidR="001B1396" w:rsidRPr="007D37B4" w:rsidRDefault="001B1396" w:rsidP="005D748F">
      <w:pPr>
        <w:pBdr>
          <w:top w:val="dashSmallGap" w:sz="4" w:space="1" w:color="auto"/>
          <w:left w:val="dashSmallGap" w:sz="4" w:space="4" w:color="auto"/>
          <w:bottom w:val="dashSmallGap" w:sz="4" w:space="1" w:color="auto"/>
          <w:right w:val="dashSmallGap" w:sz="4" w:space="4" w:color="auto"/>
        </w:pBdr>
        <w:tabs>
          <w:tab w:val="left" w:pos="9180"/>
        </w:tabs>
        <w:ind w:left="720" w:right="176"/>
        <w:jc w:val="center"/>
        <w:rPr>
          <w:rFonts w:ascii="Calibri" w:hAnsi="Calibri"/>
          <w:b/>
          <w:sz w:val="22"/>
        </w:rPr>
      </w:pPr>
      <w:r w:rsidRPr="007D37B4">
        <w:rPr>
          <w:rFonts w:ascii="Calibri" w:hAnsi="Calibri"/>
          <w:b/>
          <w:i/>
          <w:sz w:val="22"/>
        </w:rPr>
        <w:t>Sponsored by</w:t>
      </w:r>
    </w:p>
    <w:p w:rsidR="001B1396" w:rsidRPr="007D37B4" w:rsidRDefault="001B1396" w:rsidP="005D748F">
      <w:pPr>
        <w:pBdr>
          <w:top w:val="dashSmallGap" w:sz="4" w:space="1" w:color="auto"/>
          <w:left w:val="dashSmallGap" w:sz="4" w:space="4" w:color="auto"/>
          <w:bottom w:val="dashSmallGap" w:sz="4" w:space="1" w:color="auto"/>
          <w:right w:val="dashSmallGap" w:sz="4" w:space="4" w:color="auto"/>
        </w:pBdr>
        <w:ind w:left="720" w:right="176"/>
        <w:jc w:val="center"/>
        <w:rPr>
          <w:rFonts w:ascii="Calibri" w:hAnsi="Calibri"/>
          <w:bCs/>
          <w:sz w:val="22"/>
        </w:rPr>
      </w:pPr>
      <w:r w:rsidRPr="007D37B4">
        <w:rPr>
          <w:rFonts w:ascii="Calibri" w:hAnsi="Calibri"/>
          <w:bCs/>
          <w:sz w:val="22"/>
        </w:rPr>
        <w:t>Albert Einstein College of Medicine</w:t>
      </w:r>
      <w:r w:rsidR="00CF1EE9" w:rsidRPr="007D37B4">
        <w:rPr>
          <w:rFonts w:ascii="Calibri" w:hAnsi="Calibri"/>
          <w:bCs/>
          <w:sz w:val="22"/>
        </w:rPr>
        <w:t xml:space="preserve"> of Yeshiva University</w:t>
      </w:r>
      <w:r w:rsidRPr="007D37B4">
        <w:rPr>
          <w:rFonts w:ascii="Calibri" w:hAnsi="Calibri"/>
          <w:bCs/>
          <w:sz w:val="22"/>
        </w:rPr>
        <w:t xml:space="preserve"> a</w:t>
      </w:r>
      <w:r w:rsidR="00F87685">
        <w:rPr>
          <w:rFonts w:ascii="Calibri" w:hAnsi="Calibri"/>
          <w:bCs/>
          <w:sz w:val="22"/>
        </w:rPr>
        <w:t>nd Montefiore</w:t>
      </w:r>
    </w:p>
    <w:p w:rsidR="005D748F" w:rsidRDefault="005D748F" w:rsidP="005D748F">
      <w:pPr>
        <w:pStyle w:val="Heading2"/>
        <w:pBdr>
          <w:top w:val="dashSmallGap" w:sz="4" w:space="1" w:color="auto"/>
          <w:left w:val="dashSmallGap" w:sz="4" w:space="4" w:color="auto"/>
          <w:bottom w:val="dashSmallGap" w:sz="4" w:space="1" w:color="auto"/>
          <w:right w:val="dashSmallGap" w:sz="4" w:space="4" w:color="auto"/>
        </w:pBdr>
        <w:tabs>
          <w:tab w:val="left" w:pos="9180"/>
        </w:tabs>
        <w:ind w:left="720" w:right="176"/>
        <w:rPr>
          <w:rFonts w:ascii="Calibri" w:hAnsi="Calibri"/>
        </w:rPr>
      </w:pPr>
    </w:p>
    <w:p w:rsidR="005D748F" w:rsidRPr="007D37B4" w:rsidRDefault="005D748F" w:rsidP="005D748F">
      <w:pPr>
        <w:pStyle w:val="Heading2"/>
        <w:pBdr>
          <w:top w:val="dashSmallGap" w:sz="4" w:space="1" w:color="auto"/>
          <w:left w:val="dashSmallGap" w:sz="4" w:space="4" w:color="auto"/>
          <w:bottom w:val="dashSmallGap" w:sz="4" w:space="1" w:color="auto"/>
          <w:right w:val="dashSmallGap" w:sz="4" w:space="4" w:color="auto"/>
        </w:pBdr>
        <w:tabs>
          <w:tab w:val="left" w:pos="9180"/>
        </w:tabs>
        <w:ind w:left="720" w:right="176"/>
        <w:rPr>
          <w:rFonts w:ascii="Calibri" w:hAnsi="Calibri"/>
        </w:rPr>
      </w:pPr>
      <w:r w:rsidRPr="007D37B4">
        <w:rPr>
          <w:rFonts w:ascii="Calibri" w:hAnsi="Calibri"/>
        </w:rPr>
        <w:t>Credit Issued by</w:t>
      </w:r>
    </w:p>
    <w:p w:rsidR="005D748F" w:rsidRPr="005D748F" w:rsidRDefault="005D748F" w:rsidP="005D748F">
      <w:pPr>
        <w:pBdr>
          <w:top w:val="dashSmallGap" w:sz="4" w:space="1" w:color="auto"/>
          <w:left w:val="dashSmallGap" w:sz="4" w:space="4" w:color="auto"/>
          <w:bottom w:val="dashSmallGap" w:sz="4" w:space="1" w:color="auto"/>
          <w:right w:val="dashSmallGap" w:sz="4" w:space="4" w:color="auto"/>
        </w:pBdr>
        <w:ind w:left="720" w:right="176"/>
        <w:jc w:val="center"/>
        <w:rPr>
          <w:rFonts w:ascii="Calibri" w:hAnsi="Calibri"/>
          <w:bCs/>
          <w:sz w:val="22"/>
        </w:rPr>
      </w:pPr>
      <w:smartTag w:uri="urn:schemas-microsoft-com:office:smarttags" w:element="PlaceName">
        <w:r w:rsidRPr="007D37B4">
          <w:rPr>
            <w:rFonts w:ascii="Calibri" w:hAnsi="Calibri"/>
            <w:bCs/>
            <w:sz w:val="22"/>
          </w:rPr>
          <w:t>Albert</w:t>
        </w:r>
      </w:smartTag>
      <w:r w:rsidRPr="007D37B4">
        <w:rPr>
          <w:rFonts w:ascii="Calibri" w:hAnsi="Calibri"/>
          <w:bCs/>
          <w:sz w:val="22"/>
        </w:rPr>
        <w:t xml:space="preserve"> </w:t>
      </w:r>
      <w:smartTag w:uri="urn:schemas-microsoft-com:office:smarttags" w:element="PlaceName">
        <w:r w:rsidRPr="007D37B4">
          <w:rPr>
            <w:rFonts w:ascii="Calibri" w:hAnsi="Calibri"/>
            <w:bCs/>
            <w:sz w:val="22"/>
          </w:rPr>
          <w:t>Einstein</w:t>
        </w:r>
      </w:smartTag>
      <w:r w:rsidRPr="007D37B4">
        <w:rPr>
          <w:rFonts w:ascii="Calibri" w:hAnsi="Calibri"/>
          <w:bCs/>
          <w:sz w:val="22"/>
        </w:rPr>
        <w:t xml:space="preserve"> </w:t>
      </w:r>
      <w:smartTag w:uri="urn:schemas-microsoft-com:office:smarttags" w:element="PlaceType">
        <w:r w:rsidRPr="007D37B4">
          <w:rPr>
            <w:rFonts w:ascii="Calibri" w:hAnsi="Calibri"/>
            <w:bCs/>
            <w:sz w:val="22"/>
          </w:rPr>
          <w:t>College</w:t>
        </w:r>
      </w:smartTag>
      <w:r w:rsidRPr="007D37B4">
        <w:rPr>
          <w:rFonts w:ascii="Calibri" w:hAnsi="Calibri"/>
          <w:bCs/>
          <w:sz w:val="22"/>
        </w:rPr>
        <w:t xml:space="preserve"> of Medicine of </w:t>
      </w:r>
      <w:smartTag w:uri="urn:schemas-microsoft-com:office:smarttags" w:element="place">
        <w:smartTag w:uri="urn:schemas-microsoft-com:office:smarttags" w:element="PlaceName">
          <w:r w:rsidRPr="007D37B4">
            <w:rPr>
              <w:rFonts w:ascii="Calibri" w:hAnsi="Calibri"/>
              <w:bCs/>
              <w:sz w:val="22"/>
            </w:rPr>
            <w:t>Yeshiva</w:t>
          </w:r>
        </w:smartTag>
        <w:r w:rsidRPr="007D37B4">
          <w:rPr>
            <w:rFonts w:ascii="Calibri" w:hAnsi="Calibri"/>
            <w:bCs/>
            <w:sz w:val="22"/>
          </w:rPr>
          <w:t xml:space="preserve"> </w:t>
        </w:r>
        <w:smartTag w:uri="urn:schemas-microsoft-com:office:smarttags" w:element="PlaceType">
          <w:r w:rsidRPr="007D37B4">
            <w:rPr>
              <w:rFonts w:ascii="Calibri" w:hAnsi="Calibri"/>
              <w:bCs/>
              <w:sz w:val="22"/>
            </w:rPr>
            <w:t>University</w:t>
          </w:r>
        </w:smartTag>
      </w:smartTag>
    </w:p>
    <w:p w:rsidR="005D748F" w:rsidRDefault="001B1396" w:rsidP="005D748F">
      <w:pPr>
        <w:ind w:right="176"/>
        <w:rPr>
          <w:rFonts w:ascii="Calibri" w:hAnsi="Calibri"/>
          <w:b/>
          <w:sz w:val="22"/>
        </w:rPr>
      </w:pPr>
      <w:r w:rsidRPr="007D37B4">
        <w:rPr>
          <w:rFonts w:ascii="Calibri" w:hAnsi="Calibri"/>
          <w:b/>
          <w:sz w:val="22"/>
        </w:rPr>
        <w:tab/>
      </w:r>
      <w:r w:rsidRPr="007D37B4">
        <w:rPr>
          <w:rFonts w:ascii="Calibri" w:hAnsi="Calibri"/>
          <w:b/>
          <w:sz w:val="22"/>
        </w:rPr>
        <w:tab/>
      </w:r>
      <w:r w:rsidRPr="007D37B4">
        <w:rPr>
          <w:rFonts w:ascii="Calibri" w:hAnsi="Calibri"/>
          <w:b/>
          <w:sz w:val="22"/>
        </w:rPr>
        <w:tab/>
      </w:r>
    </w:p>
    <w:p w:rsidR="005D748F" w:rsidRDefault="001B1396" w:rsidP="005D748F">
      <w:pPr>
        <w:pBdr>
          <w:top w:val="dashSmallGap" w:sz="4" w:space="1" w:color="auto"/>
          <w:left w:val="dashSmallGap" w:sz="4" w:space="4" w:color="auto"/>
          <w:bottom w:val="dashSmallGap" w:sz="4" w:space="1" w:color="auto"/>
          <w:right w:val="dashSmallGap" w:sz="4" w:space="1" w:color="auto"/>
        </w:pBdr>
        <w:ind w:left="720" w:right="86" w:firstLine="720"/>
        <w:rPr>
          <w:rFonts w:ascii="Calibri" w:hAnsi="Calibri"/>
          <w:b/>
          <w:sz w:val="22"/>
          <w:szCs w:val="22"/>
          <w:u w:val="single"/>
        </w:rPr>
      </w:pPr>
      <w:r w:rsidRPr="005D748F">
        <w:rPr>
          <w:rFonts w:ascii="Calibri" w:hAnsi="Calibri"/>
          <w:b/>
          <w:sz w:val="22"/>
          <w:szCs w:val="22"/>
          <w:u w:val="single"/>
        </w:rPr>
        <w:t>EXAMPLE B:</w:t>
      </w:r>
      <w:r w:rsidR="005D748F" w:rsidRPr="005D748F">
        <w:rPr>
          <w:rFonts w:ascii="Calibri" w:hAnsi="Calibri"/>
          <w:b/>
          <w:sz w:val="22"/>
          <w:szCs w:val="22"/>
          <w:u w:val="single"/>
        </w:rPr>
        <w:t xml:space="preserve"> </w:t>
      </w:r>
    </w:p>
    <w:p w:rsidR="005D748F" w:rsidRDefault="001B1396" w:rsidP="005D748F">
      <w:pPr>
        <w:pBdr>
          <w:top w:val="dashSmallGap" w:sz="4" w:space="1" w:color="auto"/>
          <w:left w:val="dashSmallGap" w:sz="4" w:space="4" w:color="auto"/>
          <w:bottom w:val="dashSmallGap" w:sz="4" w:space="1" w:color="auto"/>
          <w:right w:val="dashSmallGap" w:sz="4" w:space="1" w:color="auto"/>
        </w:pBdr>
        <w:ind w:left="720" w:right="86"/>
        <w:jc w:val="center"/>
        <w:rPr>
          <w:rFonts w:ascii="Calibri" w:hAnsi="Calibri"/>
          <w:b/>
          <w:i/>
          <w:sz w:val="22"/>
          <w:szCs w:val="22"/>
        </w:rPr>
      </w:pPr>
      <w:r w:rsidRPr="005D748F">
        <w:rPr>
          <w:rFonts w:ascii="Calibri" w:hAnsi="Calibri"/>
          <w:b/>
          <w:i/>
          <w:sz w:val="22"/>
          <w:szCs w:val="22"/>
        </w:rPr>
        <w:t>Sponsored by</w:t>
      </w:r>
    </w:p>
    <w:p w:rsidR="00394B8B" w:rsidRDefault="001B1396" w:rsidP="005D748F">
      <w:pPr>
        <w:pBdr>
          <w:top w:val="dashSmallGap" w:sz="4" w:space="1" w:color="auto"/>
          <w:left w:val="dashSmallGap" w:sz="4" w:space="4" w:color="auto"/>
          <w:bottom w:val="dashSmallGap" w:sz="4" w:space="1" w:color="auto"/>
          <w:right w:val="dashSmallGap" w:sz="4" w:space="1" w:color="auto"/>
        </w:pBdr>
        <w:ind w:left="720" w:right="86"/>
        <w:jc w:val="center"/>
        <w:rPr>
          <w:rFonts w:ascii="Calibri" w:hAnsi="Calibri"/>
          <w:iCs/>
          <w:sz w:val="22"/>
          <w:szCs w:val="22"/>
        </w:rPr>
      </w:pPr>
      <w:r w:rsidRPr="005D748F">
        <w:rPr>
          <w:rFonts w:ascii="Calibri" w:hAnsi="Calibri"/>
          <w:iCs/>
          <w:sz w:val="22"/>
          <w:szCs w:val="22"/>
        </w:rPr>
        <w:t>Mont</w:t>
      </w:r>
      <w:r w:rsidR="000C7F47">
        <w:rPr>
          <w:rFonts w:ascii="Calibri" w:hAnsi="Calibri"/>
          <w:iCs/>
          <w:sz w:val="22"/>
          <w:szCs w:val="22"/>
        </w:rPr>
        <w:t xml:space="preserve">efiore, the University Hospital </w:t>
      </w:r>
      <w:r w:rsidRPr="005D748F">
        <w:rPr>
          <w:rFonts w:ascii="Calibri" w:hAnsi="Calibri"/>
          <w:iCs/>
          <w:sz w:val="22"/>
          <w:szCs w:val="22"/>
        </w:rPr>
        <w:t xml:space="preserve">for </w:t>
      </w:r>
    </w:p>
    <w:p w:rsidR="005D748F" w:rsidRDefault="001B1396" w:rsidP="005D748F">
      <w:pPr>
        <w:pBdr>
          <w:top w:val="dashSmallGap" w:sz="4" w:space="1" w:color="auto"/>
          <w:left w:val="dashSmallGap" w:sz="4" w:space="4" w:color="auto"/>
          <w:bottom w:val="dashSmallGap" w:sz="4" w:space="1" w:color="auto"/>
          <w:right w:val="dashSmallGap" w:sz="4" w:space="1" w:color="auto"/>
        </w:pBdr>
        <w:ind w:left="720" w:right="86"/>
        <w:jc w:val="center"/>
        <w:rPr>
          <w:rFonts w:ascii="Calibri" w:hAnsi="Calibri"/>
          <w:sz w:val="22"/>
          <w:szCs w:val="22"/>
        </w:rPr>
      </w:pPr>
      <w:smartTag w:uri="urn:schemas-microsoft-com:office:smarttags" w:element="PlaceName">
        <w:r w:rsidRPr="005D748F">
          <w:rPr>
            <w:rFonts w:ascii="Calibri" w:hAnsi="Calibri"/>
            <w:sz w:val="22"/>
            <w:szCs w:val="22"/>
          </w:rPr>
          <w:t>Albert</w:t>
        </w:r>
      </w:smartTag>
      <w:r w:rsidRPr="005D748F">
        <w:rPr>
          <w:rFonts w:ascii="Calibri" w:hAnsi="Calibri"/>
          <w:sz w:val="22"/>
          <w:szCs w:val="22"/>
        </w:rPr>
        <w:t xml:space="preserve"> </w:t>
      </w:r>
      <w:smartTag w:uri="urn:schemas-microsoft-com:office:smarttags" w:element="PlaceName">
        <w:r w:rsidRPr="005D748F">
          <w:rPr>
            <w:rFonts w:ascii="Calibri" w:hAnsi="Calibri"/>
            <w:sz w:val="22"/>
            <w:szCs w:val="22"/>
          </w:rPr>
          <w:t>Einstein</w:t>
        </w:r>
      </w:smartTag>
      <w:r w:rsidRPr="005D748F">
        <w:rPr>
          <w:rFonts w:ascii="Calibri" w:hAnsi="Calibri"/>
          <w:sz w:val="22"/>
          <w:szCs w:val="22"/>
        </w:rPr>
        <w:t xml:space="preserve"> </w:t>
      </w:r>
      <w:smartTag w:uri="urn:schemas-microsoft-com:office:smarttags" w:element="PlaceType">
        <w:r w:rsidRPr="005D748F">
          <w:rPr>
            <w:rFonts w:ascii="Calibri" w:hAnsi="Calibri"/>
            <w:sz w:val="22"/>
            <w:szCs w:val="22"/>
          </w:rPr>
          <w:t>College</w:t>
        </w:r>
      </w:smartTag>
      <w:r w:rsidRPr="005D748F">
        <w:rPr>
          <w:rFonts w:ascii="Calibri" w:hAnsi="Calibri"/>
          <w:sz w:val="22"/>
          <w:szCs w:val="22"/>
        </w:rPr>
        <w:t xml:space="preserve"> of Medicine</w:t>
      </w:r>
      <w:r w:rsidR="00CF1EE9" w:rsidRPr="005D748F">
        <w:rPr>
          <w:rFonts w:ascii="Calibri" w:hAnsi="Calibri"/>
          <w:sz w:val="22"/>
          <w:szCs w:val="22"/>
        </w:rPr>
        <w:t xml:space="preserve"> of </w:t>
      </w:r>
      <w:smartTag w:uri="urn:schemas-microsoft-com:office:smarttags" w:element="place">
        <w:smartTag w:uri="urn:schemas-microsoft-com:office:smarttags" w:element="PlaceName">
          <w:r w:rsidR="00CF1EE9" w:rsidRPr="005D748F">
            <w:rPr>
              <w:rFonts w:ascii="Calibri" w:hAnsi="Calibri"/>
              <w:sz w:val="22"/>
              <w:szCs w:val="22"/>
            </w:rPr>
            <w:t>Yeshiva</w:t>
          </w:r>
        </w:smartTag>
        <w:r w:rsidR="00CF1EE9" w:rsidRPr="005D748F">
          <w:rPr>
            <w:rFonts w:ascii="Calibri" w:hAnsi="Calibri"/>
            <w:sz w:val="22"/>
            <w:szCs w:val="22"/>
          </w:rPr>
          <w:t xml:space="preserve"> </w:t>
        </w:r>
        <w:smartTag w:uri="urn:schemas-microsoft-com:office:smarttags" w:element="PlaceType">
          <w:r w:rsidR="00CF1EE9" w:rsidRPr="005D748F">
            <w:rPr>
              <w:rFonts w:ascii="Calibri" w:hAnsi="Calibri"/>
              <w:sz w:val="22"/>
              <w:szCs w:val="22"/>
            </w:rPr>
            <w:t>University</w:t>
          </w:r>
        </w:smartTag>
      </w:smartTag>
    </w:p>
    <w:p w:rsidR="005D748F" w:rsidRDefault="005D748F" w:rsidP="005D748F">
      <w:pPr>
        <w:pBdr>
          <w:top w:val="dashSmallGap" w:sz="4" w:space="1" w:color="auto"/>
          <w:left w:val="dashSmallGap" w:sz="4" w:space="4" w:color="auto"/>
          <w:bottom w:val="dashSmallGap" w:sz="4" w:space="1" w:color="auto"/>
          <w:right w:val="dashSmallGap" w:sz="4" w:space="1" w:color="auto"/>
        </w:pBdr>
        <w:ind w:left="720" w:right="86"/>
        <w:jc w:val="center"/>
        <w:rPr>
          <w:rFonts w:ascii="Calibri" w:hAnsi="Calibri"/>
          <w:sz w:val="22"/>
          <w:szCs w:val="22"/>
        </w:rPr>
      </w:pPr>
    </w:p>
    <w:p w:rsidR="005D748F" w:rsidRPr="00700384" w:rsidRDefault="001B1396" w:rsidP="005D748F">
      <w:pPr>
        <w:pBdr>
          <w:top w:val="dashSmallGap" w:sz="4" w:space="1" w:color="auto"/>
          <w:left w:val="dashSmallGap" w:sz="4" w:space="4" w:color="auto"/>
          <w:bottom w:val="dashSmallGap" w:sz="4" w:space="1" w:color="auto"/>
          <w:right w:val="dashSmallGap" w:sz="4" w:space="1" w:color="auto"/>
        </w:pBdr>
        <w:ind w:left="720" w:right="86"/>
        <w:jc w:val="center"/>
        <w:rPr>
          <w:rFonts w:ascii="Calibri" w:hAnsi="Calibri"/>
          <w:b/>
          <w:sz w:val="22"/>
          <w:szCs w:val="22"/>
        </w:rPr>
      </w:pPr>
      <w:r w:rsidRPr="00700384">
        <w:rPr>
          <w:rFonts w:ascii="Calibri" w:hAnsi="Calibri"/>
          <w:b/>
          <w:sz w:val="22"/>
          <w:szCs w:val="22"/>
        </w:rPr>
        <w:t>Credit Issued by</w:t>
      </w:r>
    </w:p>
    <w:p w:rsidR="001B1396" w:rsidRPr="005D748F" w:rsidRDefault="001B1396" w:rsidP="005D748F">
      <w:pPr>
        <w:pBdr>
          <w:top w:val="dashSmallGap" w:sz="4" w:space="1" w:color="auto"/>
          <w:left w:val="dashSmallGap" w:sz="4" w:space="4" w:color="auto"/>
          <w:bottom w:val="dashSmallGap" w:sz="4" w:space="1" w:color="auto"/>
          <w:right w:val="dashSmallGap" w:sz="4" w:space="1" w:color="auto"/>
        </w:pBdr>
        <w:ind w:left="720" w:right="86"/>
        <w:jc w:val="center"/>
        <w:rPr>
          <w:rFonts w:ascii="Calibri" w:hAnsi="Calibri"/>
          <w:b/>
          <w:sz w:val="22"/>
          <w:szCs w:val="22"/>
          <w:u w:val="single"/>
        </w:rPr>
      </w:pPr>
      <w:smartTag w:uri="urn:schemas-microsoft-com:office:smarttags" w:element="PlaceName">
        <w:r w:rsidRPr="005D748F">
          <w:rPr>
            <w:rFonts w:ascii="Calibri" w:hAnsi="Calibri"/>
            <w:bCs/>
            <w:sz w:val="22"/>
            <w:szCs w:val="22"/>
          </w:rPr>
          <w:t>Albert</w:t>
        </w:r>
      </w:smartTag>
      <w:r w:rsidRPr="005D748F">
        <w:rPr>
          <w:rFonts w:ascii="Calibri" w:hAnsi="Calibri"/>
          <w:bCs/>
          <w:sz w:val="22"/>
          <w:szCs w:val="22"/>
        </w:rPr>
        <w:t xml:space="preserve"> </w:t>
      </w:r>
      <w:smartTag w:uri="urn:schemas-microsoft-com:office:smarttags" w:element="PlaceName">
        <w:r w:rsidRPr="005D748F">
          <w:rPr>
            <w:rFonts w:ascii="Calibri" w:hAnsi="Calibri"/>
            <w:bCs/>
            <w:sz w:val="22"/>
            <w:szCs w:val="22"/>
          </w:rPr>
          <w:t>Einstein</w:t>
        </w:r>
      </w:smartTag>
      <w:r w:rsidRPr="005D748F">
        <w:rPr>
          <w:rFonts w:ascii="Calibri" w:hAnsi="Calibri"/>
          <w:bCs/>
          <w:sz w:val="22"/>
          <w:szCs w:val="22"/>
        </w:rPr>
        <w:t xml:space="preserve"> </w:t>
      </w:r>
      <w:smartTag w:uri="urn:schemas-microsoft-com:office:smarttags" w:element="PlaceType">
        <w:r w:rsidRPr="005D748F">
          <w:rPr>
            <w:rFonts w:ascii="Calibri" w:hAnsi="Calibri"/>
            <w:bCs/>
            <w:sz w:val="22"/>
            <w:szCs w:val="22"/>
          </w:rPr>
          <w:t>College</w:t>
        </w:r>
      </w:smartTag>
      <w:r w:rsidRPr="005D748F">
        <w:rPr>
          <w:rFonts w:ascii="Calibri" w:hAnsi="Calibri"/>
          <w:bCs/>
          <w:sz w:val="22"/>
          <w:szCs w:val="22"/>
        </w:rPr>
        <w:t xml:space="preserve"> of Medicine</w:t>
      </w:r>
      <w:r w:rsidR="00CF1EE9" w:rsidRPr="005D748F">
        <w:rPr>
          <w:rFonts w:ascii="Calibri" w:hAnsi="Calibri"/>
          <w:bCs/>
          <w:sz w:val="22"/>
          <w:szCs w:val="22"/>
        </w:rPr>
        <w:t xml:space="preserve"> of </w:t>
      </w:r>
      <w:smartTag w:uri="urn:schemas-microsoft-com:office:smarttags" w:element="place">
        <w:smartTag w:uri="urn:schemas-microsoft-com:office:smarttags" w:element="PlaceName">
          <w:r w:rsidR="00CF1EE9" w:rsidRPr="005D748F">
            <w:rPr>
              <w:rFonts w:ascii="Calibri" w:hAnsi="Calibri"/>
              <w:bCs/>
              <w:sz w:val="22"/>
              <w:szCs w:val="22"/>
            </w:rPr>
            <w:t>Yeshiva</w:t>
          </w:r>
        </w:smartTag>
        <w:r w:rsidR="00CF1EE9" w:rsidRPr="005D748F">
          <w:rPr>
            <w:rFonts w:ascii="Calibri" w:hAnsi="Calibri"/>
            <w:bCs/>
            <w:sz w:val="22"/>
            <w:szCs w:val="22"/>
          </w:rPr>
          <w:t xml:space="preserve"> </w:t>
        </w:r>
        <w:smartTag w:uri="urn:schemas-microsoft-com:office:smarttags" w:element="PlaceType">
          <w:r w:rsidR="00CF1EE9" w:rsidRPr="005D748F">
            <w:rPr>
              <w:rFonts w:ascii="Calibri" w:hAnsi="Calibri"/>
              <w:bCs/>
              <w:sz w:val="22"/>
              <w:szCs w:val="22"/>
            </w:rPr>
            <w:t>University</w:t>
          </w:r>
        </w:smartTag>
      </w:smartTag>
    </w:p>
    <w:p w:rsidR="001B1396" w:rsidRPr="007D37B4" w:rsidRDefault="001B1396">
      <w:pPr>
        <w:rPr>
          <w:rFonts w:ascii="Calibri" w:hAnsi="Calibri"/>
          <w:sz w:val="22"/>
        </w:rPr>
      </w:pPr>
    </w:p>
    <w:p w:rsidR="001B1396" w:rsidRPr="007D37B4" w:rsidRDefault="001B1396">
      <w:pPr>
        <w:tabs>
          <w:tab w:val="left" w:pos="-1440"/>
        </w:tabs>
        <w:ind w:left="720" w:right="1440"/>
        <w:rPr>
          <w:rFonts w:ascii="Calibri" w:hAnsi="Calibri"/>
          <w:bCs/>
          <w:sz w:val="22"/>
        </w:rPr>
      </w:pPr>
      <w:r w:rsidRPr="007D37B4">
        <w:rPr>
          <w:rFonts w:ascii="Calibri" w:hAnsi="Calibri"/>
          <w:b/>
          <w:bCs/>
          <w:sz w:val="22"/>
        </w:rPr>
        <w:t xml:space="preserve">D.         </w:t>
      </w:r>
      <w:r w:rsidR="00CF1EE9" w:rsidRPr="007D37B4">
        <w:rPr>
          <w:rFonts w:ascii="Calibri" w:hAnsi="Calibri"/>
          <w:sz w:val="22"/>
        </w:rPr>
        <w:t>Einstein’s</w:t>
      </w:r>
      <w:r w:rsidRPr="007D37B4">
        <w:rPr>
          <w:rFonts w:ascii="Calibri" w:hAnsi="Calibri"/>
          <w:sz w:val="22"/>
        </w:rPr>
        <w:t xml:space="preserve"> name and logo </w:t>
      </w:r>
      <w:r w:rsidRPr="007D37B4">
        <w:rPr>
          <w:rFonts w:ascii="Calibri" w:hAnsi="Calibri"/>
          <w:bCs/>
          <w:sz w:val="22"/>
        </w:rPr>
        <w:t xml:space="preserve">must be prominent in course literature; </w:t>
      </w:r>
    </w:p>
    <w:p w:rsidR="001B1396" w:rsidRPr="007D37B4" w:rsidRDefault="001B1396">
      <w:pPr>
        <w:tabs>
          <w:tab w:val="left" w:pos="-1440"/>
        </w:tabs>
        <w:ind w:right="1440"/>
        <w:rPr>
          <w:rFonts w:ascii="Calibri" w:hAnsi="Calibri"/>
          <w:sz w:val="22"/>
        </w:rPr>
      </w:pPr>
    </w:p>
    <w:p w:rsidR="001B1396" w:rsidRPr="007D37B4" w:rsidRDefault="001B1396" w:rsidP="00CA4C1A">
      <w:pPr>
        <w:numPr>
          <w:ilvl w:val="0"/>
          <w:numId w:val="14"/>
        </w:numPr>
        <w:tabs>
          <w:tab w:val="clear" w:pos="1440"/>
          <w:tab w:val="left" w:pos="-1440"/>
          <w:tab w:val="left" w:pos="1350"/>
        </w:tabs>
        <w:ind w:left="720" w:right="1440" w:firstLine="0"/>
        <w:rPr>
          <w:rFonts w:ascii="Calibri" w:hAnsi="Calibri"/>
          <w:sz w:val="22"/>
        </w:rPr>
      </w:pPr>
      <w:r w:rsidRPr="007D37B4">
        <w:rPr>
          <w:rFonts w:ascii="Calibri" w:hAnsi="Calibri"/>
          <w:sz w:val="22"/>
        </w:rPr>
        <w:t>CCME’s disclosure on faculty should read:</w:t>
      </w:r>
    </w:p>
    <w:p w:rsidR="001B1396" w:rsidRPr="007D37B4" w:rsidRDefault="001B1396">
      <w:pPr>
        <w:tabs>
          <w:tab w:val="left" w:pos="-1440"/>
        </w:tabs>
        <w:ind w:right="1440"/>
        <w:rPr>
          <w:rFonts w:ascii="Calibri" w:hAnsi="Calibri"/>
          <w:sz w:val="22"/>
        </w:rPr>
      </w:pPr>
    </w:p>
    <w:p w:rsidR="001B1396" w:rsidRPr="007D37B4" w:rsidRDefault="001B1396" w:rsidP="004E1D89">
      <w:pPr>
        <w:tabs>
          <w:tab w:val="left" w:pos="-1440"/>
        </w:tabs>
        <w:ind w:left="1350" w:right="1440"/>
        <w:rPr>
          <w:rFonts w:ascii="Calibri" w:hAnsi="Calibri"/>
          <w:sz w:val="22"/>
          <w:szCs w:val="22"/>
        </w:rPr>
      </w:pPr>
      <w:r w:rsidRPr="007D37B4">
        <w:rPr>
          <w:rFonts w:ascii="Calibri" w:hAnsi="Calibri"/>
          <w:sz w:val="22"/>
          <w:szCs w:val="22"/>
        </w:rPr>
        <w:t>The “Conflict of Interest Disclosure Policy” of Albert Einstein College of Medicine</w:t>
      </w:r>
      <w:r w:rsidR="00CF1EE9" w:rsidRPr="007D37B4">
        <w:rPr>
          <w:rFonts w:ascii="Calibri" w:hAnsi="Calibri"/>
          <w:sz w:val="22"/>
          <w:szCs w:val="22"/>
        </w:rPr>
        <w:t xml:space="preserve"> of </w:t>
      </w:r>
      <w:smartTag w:uri="urn:schemas-microsoft-com:office:smarttags" w:element="place">
        <w:smartTag w:uri="urn:schemas-microsoft-com:office:smarttags" w:element="PlaceName">
          <w:r w:rsidR="00CF1EE9" w:rsidRPr="007D37B4">
            <w:rPr>
              <w:rFonts w:ascii="Calibri" w:hAnsi="Calibri"/>
              <w:sz w:val="22"/>
              <w:szCs w:val="22"/>
            </w:rPr>
            <w:t>Yeshiva</w:t>
          </w:r>
        </w:smartTag>
        <w:r w:rsidR="00CF1EE9" w:rsidRPr="007D37B4">
          <w:rPr>
            <w:rFonts w:ascii="Calibri" w:hAnsi="Calibri"/>
            <w:sz w:val="22"/>
            <w:szCs w:val="22"/>
          </w:rPr>
          <w:t xml:space="preserve"> </w:t>
        </w:r>
        <w:smartTag w:uri="urn:schemas-microsoft-com:office:smarttags" w:element="PlaceType">
          <w:r w:rsidR="00CF1EE9" w:rsidRPr="007D37B4">
            <w:rPr>
              <w:rFonts w:ascii="Calibri" w:hAnsi="Calibri"/>
              <w:sz w:val="22"/>
              <w:szCs w:val="22"/>
            </w:rPr>
            <w:t>University</w:t>
          </w:r>
        </w:smartTag>
      </w:smartTag>
      <w:r w:rsidRPr="007D37B4">
        <w:rPr>
          <w:rFonts w:ascii="Calibri" w:hAnsi="Calibri"/>
          <w:sz w:val="22"/>
          <w:szCs w:val="22"/>
        </w:rPr>
        <w:t xml:space="preserve"> requires that faculty participating in any CME activity disclose to the audience any relationship(s) with a pharmaceutical, product, or device company.  Any presenter whose disclosed relationships prove to create a conflict of interest with regard to their contribution to the activity will not be permitted to present.  </w:t>
      </w:r>
    </w:p>
    <w:p w:rsidR="001B1396" w:rsidRPr="007D37B4" w:rsidRDefault="001B1396" w:rsidP="004E1D89">
      <w:pPr>
        <w:ind w:left="1350"/>
        <w:rPr>
          <w:rFonts w:ascii="Calibri" w:hAnsi="Calibri"/>
          <w:sz w:val="22"/>
          <w:szCs w:val="22"/>
        </w:rPr>
      </w:pPr>
    </w:p>
    <w:p w:rsidR="001B1396" w:rsidRPr="007D37B4" w:rsidRDefault="001B1396" w:rsidP="004E1D89">
      <w:pPr>
        <w:ind w:left="1350"/>
        <w:rPr>
          <w:rFonts w:ascii="Calibri" w:hAnsi="Calibri"/>
          <w:sz w:val="22"/>
          <w:szCs w:val="22"/>
        </w:rPr>
      </w:pPr>
      <w:r w:rsidRPr="007D37B4">
        <w:rPr>
          <w:rFonts w:ascii="Calibri" w:hAnsi="Calibri"/>
          <w:sz w:val="22"/>
          <w:szCs w:val="22"/>
        </w:rPr>
        <w:t>The Albert Einstein College of Medicine</w:t>
      </w:r>
      <w:r w:rsidR="00D83038" w:rsidRPr="007D37B4">
        <w:rPr>
          <w:rFonts w:ascii="Calibri" w:hAnsi="Calibri"/>
          <w:sz w:val="22"/>
          <w:szCs w:val="22"/>
        </w:rPr>
        <w:t xml:space="preserve"> of </w:t>
      </w:r>
      <w:smartTag w:uri="urn:schemas-microsoft-com:office:smarttags" w:element="PlaceName">
        <w:r w:rsidR="00D83038" w:rsidRPr="007D37B4">
          <w:rPr>
            <w:rFonts w:ascii="Calibri" w:hAnsi="Calibri"/>
            <w:sz w:val="22"/>
            <w:szCs w:val="22"/>
          </w:rPr>
          <w:t>Yeshiva</w:t>
        </w:r>
      </w:smartTag>
      <w:r w:rsidR="00D83038" w:rsidRPr="007D37B4">
        <w:rPr>
          <w:rFonts w:ascii="Calibri" w:hAnsi="Calibri"/>
          <w:sz w:val="22"/>
          <w:szCs w:val="22"/>
        </w:rPr>
        <w:t xml:space="preserve"> </w:t>
      </w:r>
      <w:smartTag w:uri="urn:schemas-microsoft-com:office:smarttags" w:element="PlaceType">
        <w:r w:rsidR="00D83038" w:rsidRPr="007D37B4">
          <w:rPr>
            <w:rFonts w:ascii="Calibri" w:hAnsi="Calibri"/>
            <w:sz w:val="22"/>
            <w:szCs w:val="22"/>
          </w:rPr>
          <w:t>University</w:t>
        </w:r>
      </w:smartTag>
      <w:r w:rsidRPr="007D37B4">
        <w:rPr>
          <w:rFonts w:ascii="Calibri" w:hAnsi="Calibri"/>
          <w:sz w:val="22"/>
          <w:szCs w:val="22"/>
        </w:rPr>
        <w:t xml:space="preserve"> also requires that faculty participating in any CME activity disclose to the audience when discussing any unlabeled or investigational use of any commercial product or device not yet approved for use in the </w:t>
      </w:r>
      <w:smartTag w:uri="urn:schemas-microsoft-com:office:smarttags" w:element="country-region">
        <w:smartTag w:uri="urn:schemas-microsoft-com:office:smarttags" w:element="place">
          <w:r w:rsidRPr="007D37B4">
            <w:rPr>
              <w:rFonts w:ascii="Calibri" w:hAnsi="Calibri"/>
              <w:sz w:val="22"/>
              <w:szCs w:val="22"/>
            </w:rPr>
            <w:t>United States</w:t>
          </w:r>
        </w:smartTag>
      </w:smartTag>
      <w:r w:rsidRPr="007D37B4">
        <w:rPr>
          <w:rFonts w:ascii="Calibri" w:hAnsi="Calibri"/>
          <w:sz w:val="22"/>
          <w:szCs w:val="22"/>
        </w:rPr>
        <w:t>.”</w:t>
      </w:r>
      <w:r w:rsidR="00D83038" w:rsidRPr="007D37B4">
        <w:rPr>
          <w:rFonts w:ascii="Calibri" w:hAnsi="Calibri"/>
          <w:sz w:val="22"/>
          <w:szCs w:val="22"/>
        </w:rPr>
        <w:t xml:space="preserve"> </w:t>
      </w:r>
      <w:r w:rsidRPr="007D37B4">
        <w:rPr>
          <w:rFonts w:ascii="Calibri" w:hAnsi="Calibri" w:cs="Tahoma"/>
          <w:sz w:val="22"/>
          <w:szCs w:val="22"/>
        </w:rPr>
        <w:t>Albert Einstein College of Medicine</w:t>
      </w:r>
      <w:r w:rsidR="00D83038" w:rsidRPr="007D37B4">
        <w:rPr>
          <w:rFonts w:ascii="Calibri" w:hAnsi="Calibri" w:cs="Tahoma"/>
          <w:sz w:val="22"/>
          <w:szCs w:val="22"/>
        </w:rPr>
        <w:t xml:space="preserve"> of </w:t>
      </w:r>
      <w:smartTag w:uri="urn:schemas-microsoft-com:office:smarttags" w:element="place">
        <w:smartTag w:uri="urn:schemas-microsoft-com:office:smarttags" w:element="PlaceName">
          <w:r w:rsidR="00D83038" w:rsidRPr="007D37B4">
            <w:rPr>
              <w:rFonts w:ascii="Calibri" w:hAnsi="Calibri" w:cs="Tahoma"/>
              <w:sz w:val="22"/>
              <w:szCs w:val="22"/>
            </w:rPr>
            <w:t>Yeshiva</w:t>
          </w:r>
        </w:smartTag>
        <w:r w:rsidR="00D83038" w:rsidRPr="007D37B4">
          <w:rPr>
            <w:rFonts w:ascii="Calibri" w:hAnsi="Calibri" w:cs="Tahoma"/>
            <w:sz w:val="22"/>
            <w:szCs w:val="22"/>
          </w:rPr>
          <w:t xml:space="preserve"> </w:t>
        </w:r>
        <w:smartTag w:uri="urn:schemas-microsoft-com:office:smarttags" w:element="PlaceType">
          <w:r w:rsidR="00D83038" w:rsidRPr="007D37B4">
            <w:rPr>
              <w:rFonts w:ascii="Calibri" w:hAnsi="Calibri" w:cs="Tahoma"/>
              <w:sz w:val="22"/>
              <w:szCs w:val="22"/>
            </w:rPr>
            <w:t>University</w:t>
          </w:r>
        </w:smartTag>
      </w:smartTag>
      <w:r w:rsidRPr="007D37B4">
        <w:rPr>
          <w:rFonts w:ascii="Calibri" w:hAnsi="Calibri" w:cs="Tahoma"/>
          <w:sz w:val="22"/>
          <w:szCs w:val="22"/>
        </w:rPr>
        <w:t>, CCME staff, has no conflicts of interest with commercial interests related directly or indirectly to this educational activity.</w:t>
      </w:r>
    </w:p>
    <w:p w:rsidR="001B1396" w:rsidRPr="007D37B4" w:rsidRDefault="001B1396">
      <w:pPr>
        <w:ind w:left="630" w:firstLine="90"/>
        <w:rPr>
          <w:rFonts w:ascii="Calibri" w:hAnsi="Calibri"/>
          <w:sz w:val="22"/>
        </w:rPr>
      </w:pPr>
    </w:p>
    <w:p w:rsidR="001B1396" w:rsidRPr="007D37B4" w:rsidRDefault="002C2B8C" w:rsidP="002C2B8C">
      <w:pPr>
        <w:numPr>
          <w:ilvl w:val="0"/>
          <w:numId w:val="23"/>
        </w:numPr>
        <w:rPr>
          <w:rFonts w:ascii="Calibri" w:hAnsi="Calibri"/>
          <w:sz w:val="22"/>
        </w:rPr>
      </w:pPr>
      <w:r>
        <w:rPr>
          <w:rFonts w:ascii="Calibri" w:hAnsi="Calibri"/>
          <w:sz w:val="22"/>
        </w:rPr>
        <w:t xml:space="preserve"> </w:t>
      </w:r>
      <w:r w:rsidR="001B1396" w:rsidRPr="007D37B4">
        <w:rPr>
          <w:rFonts w:ascii="Calibri" w:hAnsi="Calibri"/>
          <w:sz w:val="22"/>
        </w:rPr>
        <w:t>CCME’s Conflict of Interest Policy Form</w:t>
      </w:r>
      <w:r w:rsidR="00746A3C" w:rsidRPr="007D37B4">
        <w:rPr>
          <w:rFonts w:ascii="Calibri" w:hAnsi="Calibri"/>
          <w:sz w:val="22"/>
        </w:rPr>
        <w:t xml:space="preserve"> and Content Validation Form</w:t>
      </w:r>
      <w:r w:rsidR="001B1396" w:rsidRPr="007D37B4">
        <w:rPr>
          <w:rFonts w:ascii="Calibri" w:hAnsi="Calibri"/>
          <w:sz w:val="22"/>
        </w:rPr>
        <w:t xml:space="preserve"> must be completed by all fa</w:t>
      </w:r>
      <w:r w:rsidR="000C7F47">
        <w:rPr>
          <w:rFonts w:ascii="Calibri" w:hAnsi="Calibri"/>
          <w:sz w:val="22"/>
        </w:rPr>
        <w:t xml:space="preserve">culty participating in a CME </w:t>
      </w:r>
      <w:r w:rsidR="001B1396" w:rsidRPr="007D37B4">
        <w:rPr>
          <w:rFonts w:ascii="Calibri" w:hAnsi="Calibri"/>
          <w:sz w:val="22"/>
        </w:rPr>
        <w:t xml:space="preserve">activity, as well as anyone else that has control over the educational content of the activity. These forms are to be submitted to the CCME </w:t>
      </w:r>
      <w:r w:rsidR="001B1396" w:rsidRPr="007D37B4">
        <w:rPr>
          <w:rFonts w:ascii="Calibri" w:hAnsi="Calibri"/>
          <w:b/>
          <w:bCs/>
          <w:sz w:val="22"/>
          <w:u w:val="single"/>
        </w:rPr>
        <w:t>at the inception of the activity</w:t>
      </w:r>
      <w:r w:rsidR="001B1396" w:rsidRPr="007D37B4">
        <w:rPr>
          <w:rFonts w:ascii="Calibri" w:hAnsi="Calibri"/>
          <w:sz w:val="22"/>
        </w:rPr>
        <w:t>.  CCME, in concert with the Course Director, must disclose to the audience in writing and/or verbally prior to the activity whether or not there is any real o</w:t>
      </w:r>
      <w:r w:rsidR="00746A3C" w:rsidRPr="007D37B4">
        <w:rPr>
          <w:rFonts w:ascii="Calibri" w:hAnsi="Calibri"/>
          <w:sz w:val="22"/>
        </w:rPr>
        <w:t>r apparent conflict of interest</w:t>
      </w:r>
      <w:r w:rsidR="000C7F47">
        <w:rPr>
          <w:rFonts w:ascii="Calibri" w:hAnsi="Calibri"/>
          <w:sz w:val="22"/>
        </w:rPr>
        <w:t>.</w:t>
      </w:r>
    </w:p>
    <w:p w:rsidR="001B1396" w:rsidRPr="007D37B4" w:rsidRDefault="001B1396">
      <w:pPr>
        <w:ind w:left="-30"/>
        <w:rPr>
          <w:rFonts w:ascii="Calibri" w:hAnsi="Calibri"/>
          <w:b/>
          <w:sz w:val="22"/>
        </w:rPr>
      </w:pPr>
    </w:p>
    <w:p w:rsidR="001B1396" w:rsidRPr="007D37B4" w:rsidRDefault="001B1396" w:rsidP="002C2B8C">
      <w:pPr>
        <w:numPr>
          <w:ilvl w:val="0"/>
          <w:numId w:val="23"/>
        </w:numPr>
        <w:ind w:left="270"/>
        <w:rPr>
          <w:rFonts w:ascii="Calibri" w:hAnsi="Calibri"/>
          <w:sz w:val="22"/>
        </w:rPr>
      </w:pPr>
      <w:r w:rsidRPr="007D37B4">
        <w:rPr>
          <w:rFonts w:ascii="Calibri" w:hAnsi="Calibri"/>
          <w:sz w:val="22"/>
        </w:rPr>
        <w:t>All course announcements clearly show statement of needs</w:t>
      </w:r>
      <w:r w:rsidR="00746A3C" w:rsidRPr="007D37B4">
        <w:rPr>
          <w:rFonts w:ascii="Calibri" w:hAnsi="Calibri"/>
          <w:sz w:val="22"/>
        </w:rPr>
        <w:t>/gaps</w:t>
      </w:r>
      <w:r w:rsidRPr="007D37B4">
        <w:rPr>
          <w:rFonts w:ascii="Calibri" w:hAnsi="Calibri"/>
          <w:sz w:val="22"/>
        </w:rPr>
        <w:t>, activity goals, learnin</w:t>
      </w:r>
      <w:r w:rsidR="00CB3418" w:rsidRPr="007D37B4">
        <w:rPr>
          <w:rFonts w:ascii="Calibri" w:hAnsi="Calibri"/>
          <w:sz w:val="22"/>
        </w:rPr>
        <w:t xml:space="preserve">g objectives, and the intended </w:t>
      </w:r>
      <w:r w:rsidRPr="007D37B4">
        <w:rPr>
          <w:rFonts w:ascii="Calibri" w:hAnsi="Calibri"/>
          <w:sz w:val="22"/>
        </w:rPr>
        <w:t>audience.  Objectives must specify what new skills, insights, abilities or knowledge the attendee will gain from participation in this CME activity to enhance patient care.</w:t>
      </w:r>
    </w:p>
    <w:p w:rsidR="001B1396" w:rsidRPr="007D37B4" w:rsidRDefault="001B1396">
      <w:pPr>
        <w:rPr>
          <w:rFonts w:ascii="Calibri" w:hAnsi="Calibri"/>
          <w:sz w:val="22"/>
        </w:rPr>
      </w:pPr>
    </w:p>
    <w:p w:rsidR="001B1396" w:rsidRPr="007D37B4" w:rsidRDefault="009D2011" w:rsidP="002C2B8C">
      <w:pPr>
        <w:numPr>
          <w:ilvl w:val="0"/>
          <w:numId w:val="23"/>
        </w:numPr>
        <w:ind w:left="360" w:hanging="450"/>
        <w:rPr>
          <w:rFonts w:ascii="Calibri" w:hAnsi="Calibri"/>
          <w:sz w:val="22"/>
        </w:rPr>
      </w:pPr>
      <w:r>
        <w:rPr>
          <w:rFonts w:ascii="Calibri" w:hAnsi="Calibri"/>
          <w:sz w:val="22"/>
        </w:rPr>
        <w:t>Joint providership</w:t>
      </w:r>
      <w:r w:rsidR="001B1396" w:rsidRPr="007D37B4">
        <w:rPr>
          <w:rFonts w:ascii="Calibri" w:hAnsi="Calibri"/>
          <w:sz w:val="22"/>
        </w:rPr>
        <w:t xml:space="preserve"> of </w:t>
      </w:r>
      <w:r w:rsidR="00746A3C" w:rsidRPr="007D37B4">
        <w:rPr>
          <w:rFonts w:ascii="Calibri" w:hAnsi="Calibri"/>
          <w:sz w:val="22"/>
        </w:rPr>
        <w:t>any</w:t>
      </w:r>
      <w:r w:rsidR="001B1396" w:rsidRPr="007D37B4">
        <w:rPr>
          <w:rFonts w:ascii="Calibri" w:hAnsi="Calibri"/>
          <w:sz w:val="22"/>
        </w:rPr>
        <w:t xml:space="preserve"> CME activity with another institution, society or organization must a</w:t>
      </w:r>
      <w:r w:rsidR="00D83038" w:rsidRPr="007D37B4">
        <w:rPr>
          <w:rFonts w:ascii="Calibri" w:hAnsi="Calibri"/>
          <w:sz w:val="22"/>
        </w:rPr>
        <w:t>dhere to the attached Einstein’s</w:t>
      </w:r>
      <w:r w:rsidR="001B1396" w:rsidRPr="007D37B4">
        <w:rPr>
          <w:rFonts w:ascii="Calibri" w:hAnsi="Calibri"/>
          <w:sz w:val="22"/>
        </w:rPr>
        <w:t xml:space="preserve"> Policy Statement on Joint </w:t>
      </w:r>
      <w:r>
        <w:rPr>
          <w:rFonts w:ascii="Calibri" w:hAnsi="Calibri"/>
          <w:sz w:val="22"/>
        </w:rPr>
        <w:t>Providership</w:t>
      </w:r>
      <w:r w:rsidR="001B1396" w:rsidRPr="007D37B4">
        <w:rPr>
          <w:rFonts w:ascii="Calibri" w:hAnsi="Calibri"/>
          <w:sz w:val="22"/>
        </w:rPr>
        <w:t xml:space="preserve"> of CME.  The Lett</w:t>
      </w:r>
      <w:r w:rsidR="007D37B4" w:rsidRPr="007D37B4">
        <w:rPr>
          <w:rFonts w:ascii="Calibri" w:hAnsi="Calibri"/>
          <w:sz w:val="22"/>
        </w:rPr>
        <w:t xml:space="preserve">er of </w:t>
      </w:r>
      <w:r w:rsidR="00D83038" w:rsidRPr="007D37B4">
        <w:rPr>
          <w:rFonts w:ascii="Calibri" w:hAnsi="Calibri"/>
          <w:sz w:val="22"/>
        </w:rPr>
        <w:t>Agreement between Einstein</w:t>
      </w:r>
      <w:r w:rsidR="001B1396" w:rsidRPr="007D37B4">
        <w:rPr>
          <w:rFonts w:ascii="Calibri" w:hAnsi="Calibri"/>
          <w:sz w:val="22"/>
        </w:rPr>
        <w:t xml:space="preserve"> and joint sponsoring entity must be submitted to the CCME.</w:t>
      </w:r>
    </w:p>
    <w:p w:rsidR="001B1396" w:rsidRPr="007D37B4" w:rsidRDefault="001B1396">
      <w:pPr>
        <w:rPr>
          <w:rFonts w:ascii="Calibri" w:hAnsi="Calibri"/>
          <w:sz w:val="22"/>
        </w:rPr>
      </w:pPr>
    </w:p>
    <w:p w:rsidR="001B1396" w:rsidRPr="007D37B4" w:rsidRDefault="00746A3C" w:rsidP="002C2B8C">
      <w:pPr>
        <w:numPr>
          <w:ilvl w:val="0"/>
          <w:numId w:val="23"/>
        </w:numPr>
        <w:tabs>
          <w:tab w:val="center" w:pos="360"/>
        </w:tabs>
        <w:ind w:left="360" w:hanging="450"/>
        <w:rPr>
          <w:rFonts w:ascii="Calibri" w:hAnsi="Calibri"/>
          <w:sz w:val="22"/>
        </w:rPr>
      </w:pPr>
      <w:r w:rsidRPr="007D37B4">
        <w:rPr>
          <w:rFonts w:ascii="Calibri" w:hAnsi="Calibri"/>
          <w:sz w:val="22"/>
        </w:rPr>
        <w:t>Any publication related to any</w:t>
      </w:r>
      <w:r w:rsidR="001B1396" w:rsidRPr="007D37B4">
        <w:rPr>
          <w:rFonts w:ascii="Calibri" w:hAnsi="Calibri"/>
          <w:sz w:val="22"/>
        </w:rPr>
        <w:t xml:space="preserve"> CME activity in the form of books, j</w:t>
      </w:r>
      <w:r w:rsidRPr="007D37B4">
        <w:rPr>
          <w:rFonts w:ascii="Calibri" w:hAnsi="Calibri"/>
          <w:sz w:val="22"/>
        </w:rPr>
        <w:t xml:space="preserve">ournal articles, newsletters,  </w:t>
      </w:r>
      <w:r w:rsidR="001B1396" w:rsidRPr="007D37B4">
        <w:rPr>
          <w:rFonts w:ascii="Calibri" w:hAnsi="Calibri"/>
          <w:sz w:val="22"/>
        </w:rPr>
        <w:t xml:space="preserve">supplements, video or audio-tapes, computer software, etc., must comply with ACCME’s Standards  for Enduring Materials.  </w:t>
      </w:r>
    </w:p>
    <w:p w:rsidR="00B7556F" w:rsidRPr="007D37B4" w:rsidRDefault="00826C81" w:rsidP="00460CB9">
      <w:pPr>
        <w:tabs>
          <w:tab w:val="center" w:pos="360"/>
        </w:tabs>
        <w:ind w:left="360" w:hanging="450"/>
        <w:rPr>
          <w:rFonts w:ascii="Calibri" w:hAnsi="Calibri"/>
          <w:sz w:val="22"/>
        </w:rPr>
      </w:pPr>
      <w:r>
        <w:rPr>
          <w:rFonts w:ascii="Calibri" w:hAnsi="Calibri"/>
          <w:sz w:val="22"/>
        </w:rPr>
        <w:br w:type="page"/>
      </w:r>
    </w:p>
    <w:p w:rsidR="001B1396" w:rsidRPr="007D37B4" w:rsidRDefault="001B1396" w:rsidP="00826C81">
      <w:pPr>
        <w:numPr>
          <w:ilvl w:val="0"/>
          <w:numId w:val="23"/>
        </w:numPr>
        <w:tabs>
          <w:tab w:val="clear" w:pos="300"/>
          <w:tab w:val="left" w:pos="-1440"/>
          <w:tab w:val="center" w:pos="-90"/>
          <w:tab w:val="num" w:pos="360"/>
        </w:tabs>
        <w:ind w:left="-90"/>
        <w:rPr>
          <w:rFonts w:ascii="Calibri" w:hAnsi="Calibri"/>
          <w:sz w:val="22"/>
        </w:rPr>
      </w:pPr>
      <w:r w:rsidRPr="007D37B4">
        <w:rPr>
          <w:rFonts w:ascii="Calibri" w:hAnsi="Calibri"/>
          <w:bCs/>
          <w:sz w:val="22"/>
        </w:rPr>
        <w:t>Dr</w:t>
      </w:r>
      <w:r w:rsidRPr="007D37B4">
        <w:rPr>
          <w:rFonts w:ascii="Calibri" w:hAnsi="Calibri"/>
          <w:sz w:val="22"/>
        </w:rPr>
        <w:t xml:space="preserve">ug or device advertisement of any kind is not permitted in enduring materials (supplements, newsletters, books, etc.) and </w:t>
      </w:r>
      <w:r w:rsidR="00CE4380" w:rsidRPr="007D37B4">
        <w:rPr>
          <w:rFonts w:ascii="Calibri" w:hAnsi="Calibri"/>
          <w:sz w:val="22"/>
        </w:rPr>
        <w:t>Internet</w:t>
      </w:r>
      <w:r w:rsidRPr="007D37B4">
        <w:rPr>
          <w:rFonts w:ascii="Calibri" w:hAnsi="Calibri"/>
          <w:sz w:val="22"/>
        </w:rPr>
        <w:t xml:space="preserve"> activities. </w:t>
      </w:r>
    </w:p>
    <w:p w:rsidR="001B1396" w:rsidRPr="007D37B4" w:rsidRDefault="001B1396" w:rsidP="00460CB9">
      <w:pPr>
        <w:tabs>
          <w:tab w:val="left" w:pos="-1440"/>
          <w:tab w:val="center" w:pos="360"/>
        </w:tabs>
        <w:ind w:left="360" w:hanging="450"/>
        <w:rPr>
          <w:rFonts w:ascii="Calibri" w:hAnsi="Calibri"/>
          <w:sz w:val="22"/>
        </w:rPr>
      </w:pPr>
    </w:p>
    <w:p w:rsidR="001B1396" w:rsidRPr="007D37B4" w:rsidRDefault="001B1396" w:rsidP="002C2B8C">
      <w:pPr>
        <w:numPr>
          <w:ilvl w:val="0"/>
          <w:numId w:val="23"/>
        </w:numPr>
        <w:tabs>
          <w:tab w:val="clear" w:pos="300"/>
          <w:tab w:val="left" w:pos="-1440"/>
          <w:tab w:val="center" w:pos="0"/>
        </w:tabs>
        <w:ind w:left="0" w:hanging="450"/>
        <w:rPr>
          <w:rFonts w:ascii="Calibri" w:hAnsi="Calibri"/>
          <w:sz w:val="22"/>
        </w:rPr>
      </w:pPr>
      <w:r w:rsidRPr="007D37B4">
        <w:rPr>
          <w:rFonts w:ascii="Calibri" w:hAnsi="Calibri"/>
          <w:sz w:val="22"/>
        </w:rPr>
        <w:t>In any journal-based CME activity, the learner should not encounter advertising within the pages</w:t>
      </w:r>
      <w:r w:rsidR="00746A3C" w:rsidRPr="007D37B4">
        <w:rPr>
          <w:rFonts w:ascii="Calibri" w:hAnsi="Calibri"/>
          <w:sz w:val="22"/>
        </w:rPr>
        <w:t xml:space="preserve"> </w:t>
      </w:r>
      <w:r w:rsidRPr="007D37B4">
        <w:rPr>
          <w:rFonts w:ascii="Calibri" w:hAnsi="Calibri"/>
          <w:sz w:val="22"/>
        </w:rPr>
        <w:t xml:space="preserve">of the article(s) or within the pages of the related questions or evaluation materials. </w:t>
      </w:r>
    </w:p>
    <w:p w:rsidR="001B1396" w:rsidRPr="007D37B4" w:rsidRDefault="001B1396" w:rsidP="002C2B8C">
      <w:pPr>
        <w:tabs>
          <w:tab w:val="left" w:pos="-1440"/>
          <w:tab w:val="center" w:pos="0"/>
        </w:tabs>
        <w:ind w:hanging="450"/>
        <w:rPr>
          <w:rFonts w:ascii="Calibri" w:hAnsi="Calibri"/>
          <w:sz w:val="22"/>
        </w:rPr>
      </w:pPr>
    </w:p>
    <w:p w:rsidR="001B1396" w:rsidRPr="007D37B4" w:rsidRDefault="001B1396" w:rsidP="002C2B8C">
      <w:pPr>
        <w:numPr>
          <w:ilvl w:val="0"/>
          <w:numId w:val="23"/>
        </w:numPr>
        <w:tabs>
          <w:tab w:val="clear" w:pos="300"/>
          <w:tab w:val="left" w:pos="-1440"/>
          <w:tab w:val="center" w:pos="0"/>
        </w:tabs>
        <w:ind w:left="0" w:hanging="450"/>
        <w:rPr>
          <w:rFonts w:ascii="Calibri" w:hAnsi="Calibri"/>
          <w:sz w:val="22"/>
        </w:rPr>
      </w:pPr>
      <w:r w:rsidRPr="007D37B4">
        <w:rPr>
          <w:rFonts w:ascii="Calibri" w:hAnsi="Calibri"/>
          <w:sz w:val="22"/>
        </w:rPr>
        <w:t>When an educational grant from a commercial company is contributing to</w:t>
      </w:r>
      <w:r w:rsidR="00746A3C" w:rsidRPr="007D37B4">
        <w:rPr>
          <w:rFonts w:ascii="Calibri" w:hAnsi="Calibri"/>
          <w:sz w:val="22"/>
        </w:rPr>
        <w:t xml:space="preserve"> a CME activity, the   Letter of </w:t>
      </w:r>
      <w:r w:rsidRPr="007D37B4">
        <w:rPr>
          <w:rFonts w:ascii="Calibri" w:hAnsi="Calibri"/>
          <w:sz w:val="22"/>
        </w:rPr>
        <w:t>Agreement</w:t>
      </w:r>
      <w:r w:rsidR="004B7882" w:rsidRPr="007D37B4">
        <w:rPr>
          <w:rFonts w:ascii="Calibri" w:hAnsi="Calibri"/>
          <w:sz w:val="22"/>
        </w:rPr>
        <w:t>,</w:t>
      </w:r>
      <w:r w:rsidRPr="007D37B4">
        <w:rPr>
          <w:rFonts w:ascii="Calibri" w:hAnsi="Calibri"/>
          <w:sz w:val="22"/>
        </w:rPr>
        <w:t xml:space="preserve"> </w:t>
      </w:r>
      <w:r w:rsidR="00746A3C" w:rsidRPr="007D37B4">
        <w:rPr>
          <w:rFonts w:ascii="Calibri" w:hAnsi="Calibri"/>
          <w:sz w:val="22"/>
        </w:rPr>
        <w:t xml:space="preserve">must </w:t>
      </w:r>
      <w:r w:rsidRPr="007D37B4">
        <w:rPr>
          <w:rFonts w:ascii="Calibri" w:hAnsi="Calibri"/>
          <w:sz w:val="22"/>
        </w:rPr>
        <w:t xml:space="preserve">be signed by the </w:t>
      </w:r>
      <w:r w:rsidR="009E574C" w:rsidRPr="007D37B4">
        <w:rPr>
          <w:rFonts w:ascii="Calibri" w:hAnsi="Calibri"/>
          <w:sz w:val="22"/>
        </w:rPr>
        <w:t>commercial interest</w:t>
      </w:r>
      <w:r w:rsidRPr="007D37B4">
        <w:rPr>
          <w:rFonts w:ascii="Calibri" w:hAnsi="Calibri"/>
          <w:sz w:val="22"/>
        </w:rPr>
        <w:t xml:space="preserve">, </w:t>
      </w:r>
      <w:r w:rsidR="009E574C" w:rsidRPr="007D37B4">
        <w:rPr>
          <w:rFonts w:ascii="Calibri" w:hAnsi="Calibri"/>
          <w:sz w:val="22"/>
        </w:rPr>
        <w:t xml:space="preserve">and Einstein </w:t>
      </w:r>
      <w:r w:rsidRPr="007D37B4">
        <w:rPr>
          <w:rFonts w:ascii="Calibri" w:hAnsi="Calibri"/>
          <w:sz w:val="22"/>
        </w:rPr>
        <w:t xml:space="preserve">Associate Dean </w:t>
      </w:r>
      <w:r w:rsidR="00394B8B">
        <w:rPr>
          <w:rFonts w:ascii="Calibri" w:hAnsi="Calibri"/>
          <w:sz w:val="22"/>
        </w:rPr>
        <w:t xml:space="preserve">of Continuing Medical Education </w:t>
      </w:r>
      <w:r w:rsidRPr="007D37B4">
        <w:rPr>
          <w:rFonts w:ascii="Calibri" w:hAnsi="Calibri"/>
          <w:sz w:val="22"/>
        </w:rPr>
        <w:t xml:space="preserve">or </w:t>
      </w:r>
      <w:r w:rsidR="004B7882" w:rsidRPr="007D37B4">
        <w:rPr>
          <w:rFonts w:ascii="Calibri" w:hAnsi="Calibri"/>
          <w:sz w:val="22"/>
        </w:rPr>
        <w:t xml:space="preserve">the </w:t>
      </w:r>
      <w:r w:rsidR="009E574C" w:rsidRPr="007D37B4">
        <w:rPr>
          <w:rFonts w:ascii="Calibri" w:hAnsi="Calibri"/>
          <w:sz w:val="22"/>
        </w:rPr>
        <w:t xml:space="preserve">CCME </w:t>
      </w:r>
      <w:r w:rsidR="00394B8B">
        <w:rPr>
          <w:rFonts w:ascii="Calibri" w:hAnsi="Calibri"/>
          <w:sz w:val="22"/>
        </w:rPr>
        <w:t>designee</w:t>
      </w:r>
      <w:r w:rsidRPr="007D37B4">
        <w:rPr>
          <w:rFonts w:ascii="Calibri" w:hAnsi="Calibri"/>
          <w:sz w:val="22"/>
        </w:rPr>
        <w:t xml:space="preserve">. </w:t>
      </w:r>
      <w:r w:rsidR="004B7882" w:rsidRPr="007D37B4">
        <w:rPr>
          <w:rFonts w:ascii="Calibri" w:hAnsi="Calibri"/>
          <w:sz w:val="22"/>
        </w:rPr>
        <w:t xml:space="preserve"> </w:t>
      </w:r>
    </w:p>
    <w:p w:rsidR="001B1396" w:rsidRPr="007D37B4" w:rsidRDefault="001B1396" w:rsidP="002C2B8C">
      <w:pPr>
        <w:tabs>
          <w:tab w:val="left" w:pos="-1440"/>
          <w:tab w:val="center" w:pos="0"/>
        </w:tabs>
        <w:ind w:hanging="450"/>
        <w:rPr>
          <w:rFonts w:ascii="Calibri" w:hAnsi="Calibri"/>
          <w:sz w:val="22"/>
        </w:rPr>
      </w:pPr>
    </w:p>
    <w:p w:rsidR="001B1396" w:rsidRPr="007D37B4" w:rsidRDefault="001B1396" w:rsidP="002C2B8C">
      <w:pPr>
        <w:numPr>
          <w:ilvl w:val="0"/>
          <w:numId w:val="23"/>
        </w:numPr>
        <w:tabs>
          <w:tab w:val="clear" w:pos="300"/>
          <w:tab w:val="left" w:pos="-1440"/>
          <w:tab w:val="center" w:pos="0"/>
        </w:tabs>
        <w:ind w:left="0" w:hanging="450"/>
        <w:rPr>
          <w:rFonts w:ascii="Calibri" w:hAnsi="Calibri"/>
          <w:sz w:val="22"/>
        </w:rPr>
      </w:pPr>
      <w:r w:rsidRPr="007D37B4">
        <w:rPr>
          <w:rFonts w:ascii="Calibri" w:hAnsi="Calibri"/>
          <w:sz w:val="22"/>
        </w:rPr>
        <w:t>All course announcements must clearly acknowledge financial support.</w:t>
      </w:r>
    </w:p>
    <w:p w:rsidR="001B1396" w:rsidRPr="007D37B4" w:rsidRDefault="001B1396" w:rsidP="002C2B8C">
      <w:pPr>
        <w:tabs>
          <w:tab w:val="left" w:pos="-1440"/>
          <w:tab w:val="center" w:pos="0"/>
        </w:tabs>
        <w:ind w:hanging="450"/>
        <w:rPr>
          <w:rFonts w:ascii="Calibri" w:hAnsi="Calibri"/>
          <w:sz w:val="22"/>
        </w:rPr>
      </w:pPr>
    </w:p>
    <w:p w:rsidR="001B1396" w:rsidRPr="007D37B4" w:rsidRDefault="001B1396">
      <w:pPr>
        <w:tabs>
          <w:tab w:val="left" w:pos="-1440"/>
        </w:tabs>
        <w:ind w:left="-30"/>
        <w:rPr>
          <w:rFonts w:ascii="Calibri" w:hAnsi="Calibri"/>
          <w:b/>
          <w:sz w:val="22"/>
          <w:u w:val="single"/>
        </w:rPr>
      </w:pPr>
      <w:r w:rsidRPr="007D37B4">
        <w:rPr>
          <w:rFonts w:ascii="Calibri" w:hAnsi="Calibri"/>
          <w:sz w:val="22"/>
        </w:rPr>
        <w:tab/>
      </w:r>
      <w:r w:rsidRPr="007D37B4">
        <w:rPr>
          <w:rFonts w:ascii="Calibri" w:hAnsi="Calibri"/>
          <w:sz w:val="22"/>
        </w:rPr>
        <w:tab/>
      </w:r>
      <w:r w:rsidRPr="007D37B4">
        <w:rPr>
          <w:rFonts w:ascii="Calibri" w:hAnsi="Calibri"/>
          <w:b/>
          <w:sz w:val="22"/>
          <w:u w:val="single"/>
        </w:rPr>
        <w:t>EXAMPLE:</w:t>
      </w:r>
    </w:p>
    <w:p w:rsidR="001B1396" w:rsidRPr="007D37B4" w:rsidRDefault="001B1396">
      <w:pPr>
        <w:ind w:left="720"/>
        <w:rPr>
          <w:rFonts w:ascii="Calibri" w:hAnsi="Calibri"/>
          <w:sz w:val="22"/>
        </w:rPr>
      </w:pPr>
    </w:p>
    <w:p w:rsidR="001B1396" w:rsidRPr="007D37B4" w:rsidRDefault="001B1396">
      <w:pPr>
        <w:pStyle w:val="Heading1"/>
        <w:ind w:left="1440" w:firstLine="720"/>
        <w:jc w:val="left"/>
        <w:rPr>
          <w:rFonts w:ascii="Calibri" w:hAnsi="Calibri"/>
          <w:b w:val="0"/>
          <w:bCs/>
        </w:rPr>
      </w:pPr>
      <w:r w:rsidRPr="007D37B4">
        <w:rPr>
          <w:rFonts w:ascii="Calibri" w:hAnsi="Calibri"/>
          <w:b w:val="0"/>
          <w:bCs/>
        </w:rPr>
        <w:t>This activity has been made possible (in part) by an</w:t>
      </w:r>
    </w:p>
    <w:p w:rsidR="001B1396" w:rsidRPr="007D37B4" w:rsidRDefault="001B1396">
      <w:pPr>
        <w:pStyle w:val="Heading1"/>
        <w:rPr>
          <w:rFonts w:ascii="Calibri" w:hAnsi="Calibri"/>
          <w:b w:val="0"/>
          <w:bCs/>
        </w:rPr>
      </w:pPr>
      <w:r w:rsidRPr="007D37B4">
        <w:rPr>
          <w:rFonts w:ascii="Calibri" w:hAnsi="Calibri"/>
          <w:b w:val="0"/>
          <w:bCs/>
        </w:rPr>
        <w:t xml:space="preserve">unrestricted educational grant from </w:t>
      </w:r>
      <w:r w:rsidRPr="007D37B4">
        <w:rPr>
          <w:rFonts w:ascii="Calibri" w:hAnsi="Calibri"/>
          <w:b w:val="0"/>
          <w:bCs/>
          <w:u w:val="single"/>
        </w:rPr>
        <w:tab/>
      </w:r>
      <w:r w:rsidRPr="007D37B4">
        <w:rPr>
          <w:rFonts w:ascii="Calibri" w:hAnsi="Calibri"/>
          <w:b w:val="0"/>
          <w:bCs/>
          <w:u w:val="single"/>
        </w:rPr>
        <w:tab/>
      </w:r>
      <w:r w:rsidRPr="007D37B4">
        <w:rPr>
          <w:rFonts w:ascii="Calibri" w:hAnsi="Calibri"/>
          <w:b w:val="0"/>
          <w:bCs/>
          <w:u w:val="single"/>
        </w:rPr>
        <w:tab/>
      </w:r>
      <w:r w:rsidRPr="007D37B4">
        <w:rPr>
          <w:rFonts w:ascii="Calibri" w:hAnsi="Calibri"/>
          <w:b w:val="0"/>
          <w:bCs/>
          <w:u w:val="single"/>
        </w:rPr>
        <w:tab/>
      </w:r>
      <w:r w:rsidRPr="007D37B4">
        <w:rPr>
          <w:rFonts w:ascii="Calibri" w:hAnsi="Calibri"/>
          <w:b w:val="0"/>
          <w:bCs/>
          <w:u w:val="single"/>
        </w:rPr>
        <w:tab/>
      </w:r>
      <w:r w:rsidRPr="007D37B4">
        <w:rPr>
          <w:rFonts w:ascii="Calibri" w:hAnsi="Calibri"/>
          <w:b w:val="0"/>
          <w:bCs/>
        </w:rPr>
        <w:t>.</w:t>
      </w:r>
    </w:p>
    <w:p w:rsidR="001B1396" w:rsidRPr="007D37B4" w:rsidRDefault="001B1396">
      <w:pPr>
        <w:rPr>
          <w:rFonts w:ascii="Calibri" w:hAnsi="Calibri"/>
        </w:rPr>
      </w:pPr>
    </w:p>
    <w:p w:rsidR="001B1396" w:rsidRPr="007D37B4" w:rsidRDefault="001B1396" w:rsidP="002C2B8C">
      <w:pPr>
        <w:numPr>
          <w:ilvl w:val="0"/>
          <w:numId w:val="32"/>
        </w:numPr>
        <w:tabs>
          <w:tab w:val="clear" w:pos="810"/>
        </w:tabs>
        <w:ind w:left="0"/>
        <w:rPr>
          <w:rFonts w:ascii="Calibri" w:hAnsi="Calibri"/>
          <w:sz w:val="22"/>
        </w:rPr>
      </w:pPr>
      <w:r w:rsidRPr="007D37B4">
        <w:rPr>
          <w:rFonts w:ascii="Calibri" w:hAnsi="Calibri"/>
          <w:sz w:val="22"/>
        </w:rPr>
        <w:t xml:space="preserve">All records related to this CME activity should be kept by </w:t>
      </w:r>
      <w:r w:rsidR="00746A3C" w:rsidRPr="007D37B4">
        <w:rPr>
          <w:rFonts w:ascii="Calibri" w:hAnsi="Calibri"/>
          <w:sz w:val="22"/>
        </w:rPr>
        <w:t xml:space="preserve">all appropriate parties for six (6) years, </w:t>
      </w:r>
      <w:r w:rsidRPr="007D37B4">
        <w:rPr>
          <w:rFonts w:ascii="Calibri" w:hAnsi="Calibri"/>
          <w:sz w:val="22"/>
        </w:rPr>
        <w:t>and should be av</w:t>
      </w:r>
      <w:r w:rsidR="00D83038" w:rsidRPr="007D37B4">
        <w:rPr>
          <w:rFonts w:ascii="Calibri" w:hAnsi="Calibri"/>
          <w:sz w:val="22"/>
        </w:rPr>
        <w:t>ailable upon request by Einstein</w:t>
      </w:r>
      <w:r w:rsidRPr="007D37B4">
        <w:rPr>
          <w:rFonts w:ascii="Calibri" w:hAnsi="Calibri"/>
          <w:sz w:val="22"/>
        </w:rPr>
        <w:t xml:space="preserve"> CCME.</w:t>
      </w:r>
    </w:p>
    <w:p w:rsidR="00E30C97" w:rsidRPr="007D37B4" w:rsidRDefault="00E30C97" w:rsidP="002C2B8C">
      <w:pPr>
        <w:tabs>
          <w:tab w:val="num" w:pos="360"/>
          <w:tab w:val="center" w:pos="4725"/>
        </w:tabs>
        <w:rPr>
          <w:rFonts w:ascii="Calibri" w:hAnsi="Calibri"/>
          <w:sz w:val="22"/>
        </w:rPr>
      </w:pPr>
    </w:p>
    <w:p w:rsidR="00EB76C3" w:rsidRPr="007D37B4" w:rsidRDefault="00EB76C3" w:rsidP="002C2B8C">
      <w:pPr>
        <w:numPr>
          <w:ilvl w:val="0"/>
          <w:numId w:val="32"/>
        </w:numPr>
        <w:tabs>
          <w:tab w:val="clear" w:pos="810"/>
          <w:tab w:val="left" w:pos="-1530"/>
          <w:tab w:val="left" w:pos="-810"/>
          <w:tab w:val="left" w:pos="-9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s>
        <w:ind w:left="90" w:right="720" w:hanging="450"/>
        <w:jc w:val="both"/>
        <w:rPr>
          <w:rFonts w:ascii="Calibri" w:hAnsi="Calibri"/>
          <w:sz w:val="22"/>
        </w:rPr>
      </w:pPr>
      <w:r w:rsidRPr="007D37B4">
        <w:rPr>
          <w:rFonts w:ascii="Calibri" w:hAnsi="Calibri"/>
          <w:sz w:val="22"/>
        </w:rPr>
        <w:t xml:space="preserve">The completed Application for Einstein </w:t>
      </w:r>
      <w:r w:rsidR="009D2011">
        <w:rPr>
          <w:rFonts w:ascii="Calibri" w:hAnsi="Calibri"/>
          <w:sz w:val="22"/>
        </w:rPr>
        <w:t>Providership</w:t>
      </w:r>
      <w:r w:rsidRPr="007D37B4">
        <w:rPr>
          <w:rFonts w:ascii="Calibri" w:hAnsi="Calibri"/>
          <w:sz w:val="22"/>
        </w:rPr>
        <w:t xml:space="preserve"> be approved by at least one member of the CME Advisory Board and signed by:  a) the Course Director; b) the Department Chairperson, Vice-Chairperson, or appropriate designee; and c) the Office of the Dean. Signatures are to verify and attest that the activity meets academic standards of the clinical department, Montefiore, Einstein, and satisfies all ACCME Essentials, Standards and Policies for CME;</w:t>
      </w:r>
    </w:p>
    <w:p w:rsidR="00EB76C3" w:rsidRPr="007D37B4" w:rsidRDefault="00EB76C3">
      <w:pPr>
        <w:tabs>
          <w:tab w:val="center" w:pos="4725"/>
        </w:tabs>
        <w:rPr>
          <w:rFonts w:ascii="Calibri" w:hAnsi="Calibri"/>
          <w:sz w:val="22"/>
        </w:rPr>
      </w:pPr>
    </w:p>
    <w:p w:rsidR="00746A3C" w:rsidRPr="007D37B4" w:rsidRDefault="00746A3C" w:rsidP="00746A3C">
      <w:pPr>
        <w:tabs>
          <w:tab w:val="center" w:pos="4725"/>
        </w:tabs>
        <w:rPr>
          <w:rFonts w:ascii="Calibri" w:hAnsi="Calibri"/>
          <w:sz w:val="22"/>
        </w:rPr>
      </w:pPr>
    </w:p>
    <w:p w:rsidR="00746A3C" w:rsidRDefault="00746A3C" w:rsidP="00034019">
      <w:pPr>
        <w:tabs>
          <w:tab w:val="center" w:pos="4725"/>
        </w:tabs>
        <w:ind w:left="-360"/>
        <w:rPr>
          <w:rFonts w:ascii="Calibri" w:hAnsi="Calibri"/>
          <w:sz w:val="22"/>
        </w:rPr>
      </w:pPr>
      <w:r w:rsidRPr="007D37B4">
        <w:rPr>
          <w:rFonts w:ascii="Calibri" w:hAnsi="Calibri"/>
          <w:sz w:val="22"/>
        </w:rPr>
        <w:t xml:space="preserve">Please indicate with your signature that the above Guidelines are understood and accepted as the basis for participation in this CME activity of Albert Einstein College of Medicine of </w:t>
      </w:r>
      <w:smartTag w:uri="urn:schemas-microsoft-com:office:smarttags" w:element="place">
        <w:smartTag w:uri="urn:schemas-microsoft-com:office:smarttags" w:element="PlaceName">
          <w:r w:rsidRPr="007D37B4">
            <w:rPr>
              <w:rFonts w:ascii="Calibri" w:hAnsi="Calibri"/>
              <w:sz w:val="22"/>
            </w:rPr>
            <w:t>Yeshiva</w:t>
          </w:r>
        </w:smartTag>
        <w:r w:rsidRPr="007D37B4">
          <w:rPr>
            <w:rFonts w:ascii="Calibri" w:hAnsi="Calibri"/>
            <w:sz w:val="22"/>
          </w:rPr>
          <w:t xml:space="preserve"> </w:t>
        </w:r>
        <w:smartTag w:uri="urn:schemas-microsoft-com:office:smarttags" w:element="PlaceType">
          <w:r w:rsidRPr="007D37B4">
            <w:rPr>
              <w:rFonts w:ascii="Calibri" w:hAnsi="Calibri"/>
              <w:sz w:val="22"/>
            </w:rPr>
            <w:t>University</w:t>
          </w:r>
        </w:smartTag>
      </w:smartTag>
      <w:r w:rsidRPr="007D37B4">
        <w:rPr>
          <w:rFonts w:ascii="Calibri" w:hAnsi="Calibri"/>
          <w:sz w:val="22"/>
        </w:rPr>
        <w:t>.</w:t>
      </w:r>
    </w:p>
    <w:p w:rsidR="00034019" w:rsidRDefault="00034019" w:rsidP="00034019">
      <w:pPr>
        <w:tabs>
          <w:tab w:val="center" w:pos="4725"/>
        </w:tabs>
        <w:ind w:left="-360"/>
        <w:rPr>
          <w:rFonts w:ascii="Calibri" w:hAnsi="Calibri"/>
          <w:sz w:val="22"/>
        </w:rPr>
      </w:pPr>
    </w:p>
    <w:p w:rsidR="00034019" w:rsidRPr="007D37B4" w:rsidRDefault="00034019" w:rsidP="00034019">
      <w:pPr>
        <w:tabs>
          <w:tab w:val="center" w:pos="4725"/>
        </w:tabs>
        <w:ind w:left="-360"/>
        <w:rPr>
          <w:rFonts w:ascii="Calibri" w:hAnsi="Calibri"/>
          <w:sz w:val="22"/>
        </w:rPr>
      </w:pPr>
    </w:p>
    <w:p w:rsidR="00E30C97" w:rsidRPr="007D37B4" w:rsidRDefault="00E30C97" w:rsidP="00746A3C">
      <w:pPr>
        <w:tabs>
          <w:tab w:val="center" w:pos="4725"/>
        </w:tabs>
        <w:ind w:left="360"/>
        <w:rPr>
          <w:rFonts w:ascii="Calibri" w:hAnsi="Calibri"/>
          <w:sz w:val="22"/>
        </w:rPr>
      </w:pPr>
    </w:p>
    <w:tbl>
      <w:tblPr>
        <w:tblW w:w="0" w:type="auto"/>
        <w:tblLook w:val="01E0" w:firstRow="1" w:lastRow="1" w:firstColumn="1" w:lastColumn="1" w:noHBand="0" w:noVBand="0"/>
      </w:tblPr>
      <w:tblGrid>
        <w:gridCol w:w="4389"/>
        <w:gridCol w:w="1221"/>
        <w:gridCol w:w="3782"/>
      </w:tblGrid>
      <w:tr w:rsidR="00E30C97" w:rsidRPr="00463815" w:rsidTr="00463815">
        <w:tc>
          <w:tcPr>
            <w:tcW w:w="4518" w:type="dxa"/>
            <w:tcBorders>
              <w:bottom w:val="single" w:sz="4" w:space="0" w:color="auto"/>
            </w:tcBorders>
          </w:tcPr>
          <w:p w:rsidR="00E30C97" w:rsidRPr="00463815" w:rsidRDefault="00E30C97" w:rsidP="00463815">
            <w:pPr>
              <w:tabs>
                <w:tab w:val="center" w:pos="4725"/>
              </w:tabs>
              <w:spacing w:before="40"/>
              <w:jc w:val="center"/>
              <w:rPr>
                <w:rFonts w:ascii="Calibri" w:hAnsi="Calibri"/>
                <w:sz w:val="22"/>
              </w:rPr>
            </w:pPr>
          </w:p>
        </w:tc>
        <w:tc>
          <w:tcPr>
            <w:tcW w:w="1260" w:type="dxa"/>
          </w:tcPr>
          <w:p w:rsidR="00E30C97" w:rsidRPr="00463815" w:rsidRDefault="00E30C97" w:rsidP="00463815">
            <w:pPr>
              <w:tabs>
                <w:tab w:val="center" w:pos="4725"/>
              </w:tabs>
              <w:spacing w:before="40"/>
              <w:rPr>
                <w:rFonts w:ascii="Calibri" w:hAnsi="Calibri"/>
                <w:sz w:val="22"/>
              </w:rPr>
            </w:pPr>
          </w:p>
        </w:tc>
        <w:tc>
          <w:tcPr>
            <w:tcW w:w="3884" w:type="dxa"/>
            <w:tcBorders>
              <w:bottom w:val="single" w:sz="4" w:space="0" w:color="auto"/>
            </w:tcBorders>
          </w:tcPr>
          <w:p w:rsidR="00E30C97" w:rsidRPr="00463815" w:rsidRDefault="00A75CE7" w:rsidP="00463815">
            <w:pPr>
              <w:tabs>
                <w:tab w:val="center" w:pos="4725"/>
              </w:tabs>
              <w:spacing w:before="40"/>
              <w:jc w:val="center"/>
              <w:rPr>
                <w:rFonts w:ascii="Calibri" w:hAnsi="Calibri"/>
                <w:sz w:val="22"/>
              </w:rPr>
            </w:pPr>
            <w:r>
              <w:rPr>
                <w:rFonts w:ascii="Calibri" w:hAnsi="Calibri"/>
                <w:sz w:val="22"/>
              </w:rPr>
              <w:t>January 2015 – December 2015</w:t>
            </w:r>
          </w:p>
        </w:tc>
      </w:tr>
      <w:tr w:rsidR="00E30C97" w:rsidRPr="00EC00EC" w:rsidTr="00463815">
        <w:tc>
          <w:tcPr>
            <w:tcW w:w="4518" w:type="dxa"/>
            <w:tcBorders>
              <w:top w:val="single" w:sz="4" w:space="0" w:color="auto"/>
            </w:tcBorders>
          </w:tcPr>
          <w:p w:rsidR="00E30C97" w:rsidRPr="00EC00EC" w:rsidRDefault="00E30C97" w:rsidP="00463815">
            <w:pPr>
              <w:spacing w:before="40"/>
              <w:jc w:val="center"/>
              <w:rPr>
                <w:rFonts w:ascii="Calibri" w:hAnsi="Calibri"/>
                <w:sz w:val="22"/>
                <w:highlight w:val="yellow"/>
              </w:rPr>
            </w:pPr>
            <w:r w:rsidRPr="00EC00EC">
              <w:rPr>
                <w:rFonts w:ascii="Calibri" w:hAnsi="Calibri"/>
                <w:sz w:val="22"/>
                <w:highlight w:val="yellow"/>
              </w:rPr>
              <w:t>Title of Activity</w:t>
            </w:r>
          </w:p>
        </w:tc>
        <w:tc>
          <w:tcPr>
            <w:tcW w:w="1260" w:type="dxa"/>
          </w:tcPr>
          <w:p w:rsidR="00E30C97" w:rsidRPr="00EC00EC" w:rsidRDefault="00E30C97" w:rsidP="00463815">
            <w:pPr>
              <w:tabs>
                <w:tab w:val="center" w:pos="4725"/>
              </w:tabs>
              <w:spacing w:before="40"/>
              <w:rPr>
                <w:rFonts w:ascii="Calibri" w:hAnsi="Calibri"/>
                <w:sz w:val="22"/>
                <w:highlight w:val="yellow"/>
              </w:rPr>
            </w:pPr>
          </w:p>
        </w:tc>
        <w:tc>
          <w:tcPr>
            <w:tcW w:w="3884" w:type="dxa"/>
            <w:tcBorders>
              <w:top w:val="single" w:sz="4" w:space="0" w:color="auto"/>
            </w:tcBorders>
          </w:tcPr>
          <w:p w:rsidR="00E30C97" w:rsidRPr="00EC00EC" w:rsidRDefault="00E30C97" w:rsidP="00463815">
            <w:pPr>
              <w:spacing w:before="40"/>
              <w:jc w:val="center"/>
              <w:rPr>
                <w:rFonts w:ascii="Calibri" w:hAnsi="Calibri"/>
                <w:sz w:val="22"/>
                <w:highlight w:val="yellow"/>
              </w:rPr>
            </w:pPr>
            <w:r w:rsidRPr="00EC00EC">
              <w:rPr>
                <w:rFonts w:ascii="Calibri" w:hAnsi="Calibri"/>
                <w:sz w:val="22"/>
                <w:highlight w:val="yellow"/>
              </w:rPr>
              <w:t>Date of Activity</w:t>
            </w:r>
          </w:p>
        </w:tc>
      </w:tr>
      <w:tr w:rsidR="00E30C97" w:rsidRPr="00EC00EC" w:rsidTr="00463815">
        <w:tc>
          <w:tcPr>
            <w:tcW w:w="4518" w:type="dxa"/>
            <w:tcBorders>
              <w:bottom w:val="single" w:sz="4" w:space="0" w:color="auto"/>
            </w:tcBorders>
          </w:tcPr>
          <w:p w:rsidR="00E30C97" w:rsidRPr="00EC00EC" w:rsidRDefault="00E30C97" w:rsidP="00463815">
            <w:pPr>
              <w:tabs>
                <w:tab w:val="center" w:pos="4725"/>
              </w:tabs>
              <w:spacing w:before="40"/>
              <w:jc w:val="center"/>
              <w:rPr>
                <w:rFonts w:ascii="Calibri" w:hAnsi="Calibri"/>
                <w:sz w:val="22"/>
                <w:highlight w:val="yellow"/>
              </w:rPr>
            </w:pPr>
          </w:p>
        </w:tc>
        <w:tc>
          <w:tcPr>
            <w:tcW w:w="1260" w:type="dxa"/>
          </w:tcPr>
          <w:p w:rsidR="00E30C97" w:rsidRPr="00EC00EC" w:rsidRDefault="00E30C97" w:rsidP="00463815">
            <w:pPr>
              <w:tabs>
                <w:tab w:val="center" w:pos="4725"/>
              </w:tabs>
              <w:spacing w:before="40"/>
              <w:rPr>
                <w:rFonts w:ascii="Calibri" w:hAnsi="Calibri"/>
                <w:sz w:val="22"/>
                <w:highlight w:val="yellow"/>
              </w:rPr>
            </w:pPr>
          </w:p>
        </w:tc>
        <w:tc>
          <w:tcPr>
            <w:tcW w:w="3884" w:type="dxa"/>
            <w:tcBorders>
              <w:bottom w:val="single" w:sz="4" w:space="0" w:color="auto"/>
            </w:tcBorders>
          </w:tcPr>
          <w:p w:rsidR="00E30C97" w:rsidRPr="00EC00EC" w:rsidRDefault="00E30C97" w:rsidP="00463815">
            <w:pPr>
              <w:tabs>
                <w:tab w:val="center" w:pos="4725"/>
              </w:tabs>
              <w:spacing w:before="40"/>
              <w:jc w:val="center"/>
              <w:rPr>
                <w:rFonts w:ascii="Calibri" w:hAnsi="Calibri"/>
                <w:sz w:val="22"/>
                <w:highlight w:val="yellow"/>
              </w:rPr>
            </w:pPr>
          </w:p>
        </w:tc>
      </w:tr>
      <w:tr w:rsidR="00E30C97" w:rsidRPr="00463815" w:rsidTr="00463815">
        <w:tc>
          <w:tcPr>
            <w:tcW w:w="4518" w:type="dxa"/>
            <w:tcBorders>
              <w:top w:val="single" w:sz="4" w:space="0" w:color="auto"/>
            </w:tcBorders>
          </w:tcPr>
          <w:p w:rsidR="00E30C97" w:rsidRPr="00EC00EC" w:rsidRDefault="00E30C97" w:rsidP="00463815">
            <w:pPr>
              <w:spacing w:before="40"/>
              <w:jc w:val="center"/>
              <w:rPr>
                <w:rFonts w:ascii="Calibri" w:hAnsi="Calibri"/>
                <w:sz w:val="22"/>
                <w:highlight w:val="yellow"/>
              </w:rPr>
            </w:pPr>
            <w:r w:rsidRPr="00EC00EC">
              <w:rPr>
                <w:rFonts w:ascii="Calibri" w:hAnsi="Calibri"/>
                <w:sz w:val="22"/>
                <w:highlight w:val="yellow"/>
              </w:rPr>
              <w:t>Signature</w:t>
            </w:r>
          </w:p>
        </w:tc>
        <w:tc>
          <w:tcPr>
            <w:tcW w:w="1260" w:type="dxa"/>
          </w:tcPr>
          <w:p w:rsidR="00E30C97" w:rsidRPr="00EC00EC" w:rsidRDefault="00E30C97" w:rsidP="00463815">
            <w:pPr>
              <w:tabs>
                <w:tab w:val="center" w:pos="4725"/>
              </w:tabs>
              <w:spacing w:before="40"/>
              <w:rPr>
                <w:rFonts w:ascii="Calibri" w:hAnsi="Calibri"/>
                <w:sz w:val="22"/>
                <w:highlight w:val="yellow"/>
              </w:rPr>
            </w:pPr>
          </w:p>
        </w:tc>
        <w:tc>
          <w:tcPr>
            <w:tcW w:w="3884" w:type="dxa"/>
            <w:tcBorders>
              <w:top w:val="single" w:sz="4" w:space="0" w:color="auto"/>
            </w:tcBorders>
          </w:tcPr>
          <w:p w:rsidR="00E30C97" w:rsidRPr="00463815" w:rsidRDefault="00E30C97" w:rsidP="00463815">
            <w:pPr>
              <w:tabs>
                <w:tab w:val="center" w:pos="4725"/>
              </w:tabs>
              <w:spacing w:before="40"/>
              <w:jc w:val="center"/>
              <w:rPr>
                <w:rFonts w:ascii="Calibri" w:hAnsi="Calibri"/>
                <w:sz w:val="22"/>
              </w:rPr>
            </w:pPr>
            <w:r w:rsidRPr="00EC00EC">
              <w:rPr>
                <w:rFonts w:ascii="Calibri" w:hAnsi="Calibri"/>
                <w:sz w:val="22"/>
                <w:highlight w:val="yellow"/>
              </w:rPr>
              <w:t>Date Signed</w:t>
            </w:r>
          </w:p>
        </w:tc>
      </w:tr>
    </w:tbl>
    <w:p w:rsidR="00E30C97" w:rsidRPr="007D37B4" w:rsidRDefault="00E30C97">
      <w:pPr>
        <w:tabs>
          <w:tab w:val="center" w:pos="4725"/>
        </w:tabs>
        <w:rPr>
          <w:rFonts w:ascii="Calibri" w:hAnsi="Calibri"/>
          <w:sz w:val="22"/>
        </w:rPr>
        <w:sectPr w:rsidR="00E30C97" w:rsidRPr="007D37B4" w:rsidSect="00596C39">
          <w:footerReference w:type="default" r:id="rId11"/>
          <w:endnotePr>
            <w:numFmt w:val="decimal"/>
          </w:endnotePr>
          <w:type w:val="continuous"/>
          <w:pgSz w:w="12240" w:h="15840"/>
          <w:pgMar w:top="450" w:right="1710" w:bottom="270" w:left="1354" w:header="1440" w:footer="720" w:gutter="0"/>
          <w:cols w:space="720"/>
          <w:noEndnote/>
        </w:sectPr>
      </w:pPr>
    </w:p>
    <w:p w:rsidR="001B1396" w:rsidRPr="007D37B4" w:rsidRDefault="001B1396">
      <w:pPr>
        <w:tabs>
          <w:tab w:val="center" w:pos="2182"/>
        </w:tabs>
        <w:rPr>
          <w:rFonts w:ascii="Calibri" w:hAnsi="Calibri"/>
          <w:sz w:val="22"/>
          <w:u w:val="single"/>
        </w:rPr>
      </w:pPr>
    </w:p>
    <w:p w:rsidR="00E30C97" w:rsidRPr="007D37B4" w:rsidRDefault="00E30C97">
      <w:pPr>
        <w:tabs>
          <w:tab w:val="center" w:pos="2182"/>
        </w:tabs>
        <w:rPr>
          <w:rFonts w:ascii="Calibri" w:hAnsi="Calibri"/>
          <w:sz w:val="22"/>
          <w:u w:val="single"/>
        </w:rPr>
      </w:pPr>
    </w:p>
    <w:p w:rsidR="001B1396" w:rsidRPr="007D37B4" w:rsidRDefault="001B1396">
      <w:pPr>
        <w:rPr>
          <w:rFonts w:ascii="Calibri" w:hAnsi="Calibri"/>
          <w:sz w:val="22"/>
        </w:rPr>
        <w:sectPr w:rsidR="001B1396" w:rsidRPr="007D37B4" w:rsidSect="005D748F">
          <w:endnotePr>
            <w:numFmt w:val="decimal"/>
          </w:endnotePr>
          <w:type w:val="continuous"/>
          <w:pgSz w:w="12240" w:h="15840"/>
          <w:pgMar w:top="1440" w:right="1440" w:bottom="720" w:left="1350" w:header="1440" w:footer="720" w:gutter="0"/>
          <w:cols w:num="2" w:space="720" w:equalWidth="0">
            <w:col w:w="4365" w:space="720"/>
            <w:col w:w="4365"/>
          </w:cols>
          <w:noEndnote/>
        </w:sectPr>
      </w:pPr>
    </w:p>
    <w:p w:rsidR="005C2A3B" w:rsidRPr="007D37B4" w:rsidRDefault="005C2A3B" w:rsidP="004C41CA"/>
    <w:sectPr w:rsidR="005C2A3B" w:rsidRPr="007D37B4" w:rsidSect="004C41CA">
      <w:endnotePr>
        <w:numFmt w:val="decimal"/>
      </w:endnotePr>
      <w:type w:val="continuous"/>
      <w:pgSz w:w="12240" w:h="15840"/>
      <w:pgMar w:top="1440" w:right="1440" w:bottom="720" w:left="135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75" w:rsidRDefault="003C5575">
      <w:r>
        <w:separator/>
      </w:r>
    </w:p>
  </w:endnote>
  <w:endnote w:type="continuationSeparator" w:id="0">
    <w:p w:rsidR="003C5575" w:rsidRDefault="003C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96" w:rsidRDefault="001B1396">
    <w:pPr>
      <w:tabs>
        <w:tab w:val="right" w:pos="9360"/>
      </w:tabs>
      <w:jc w:val="both"/>
      <w:rPr>
        <w:sz w:val="14"/>
      </w:rPr>
    </w:pP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75" w:rsidRDefault="003C5575">
      <w:r>
        <w:separator/>
      </w:r>
    </w:p>
  </w:footnote>
  <w:footnote w:type="continuationSeparator" w:id="0">
    <w:p w:rsidR="003C5575" w:rsidRDefault="003C5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40"/>
        </w:tabs>
        <w:ind w:left="540" w:hanging="72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434709"/>
    <w:multiLevelType w:val="hybridMultilevel"/>
    <w:tmpl w:val="EA2C24FA"/>
    <w:lvl w:ilvl="0" w:tplc="C218BE48">
      <w:start w:val="2"/>
      <w:numFmt w:val="none"/>
      <w:lvlText w:val="1."/>
      <w:lvlJc w:val="left"/>
      <w:pPr>
        <w:tabs>
          <w:tab w:val="num" w:pos="600"/>
        </w:tabs>
        <w:ind w:left="600" w:hanging="6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33260"/>
    <w:multiLevelType w:val="hybridMultilevel"/>
    <w:tmpl w:val="CD221C40"/>
    <w:lvl w:ilvl="0" w:tplc="8D4284D8">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9721171"/>
    <w:multiLevelType w:val="hybridMultilevel"/>
    <w:tmpl w:val="25965160"/>
    <w:lvl w:ilvl="0" w:tplc="0409000F">
      <w:start w:val="1"/>
      <w:numFmt w:val="decimal"/>
      <w:lvlText w:val="%1."/>
      <w:lvlJc w:val="left"/>
      <w:pPr>
        <w:tabs>
          <w:tab w:val="num" w:pos="300"/>
        </w:tabs>
        <w:ind w:left="3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370920"/>
    <w:multiLevelType w:val="singleLevel"/>
    <w:tmpl w:val="82A69C5C"/>
    <w:lvl w:ilvl="0">
      <w:start w:val="18"/>
      <w:numFmt w:val="decimal"/>
      <w:lvlText w:val="%1."/>
      <w:lvlJc w:val="left"/>
      <w:pPr>
        <w:tabs>
          <w:tab w:val="num" w:pos="330"/>
        </w:tabs>
        <w:ind w:left="330" w:hanging="360"/>
      </w:pPr>
      <w:rPr>
        <w:rFonts w:hint="default"/>
      </w:rPr>
    </w:lvl>
  </w:abstractNum>
  <w:abstractNum w:abstractNumId="5">
    <w:nsid w:val="19B01DA7"/>
    <w:multiLevelType w:val="singleLevel"/>
    <w:tmpl w:val="78A26E48"/>
    <w:lvl w:ilvl="0">
      <w:start w:val="14"/>
      <w:numFmt w:val="decimal"/>
      <w:lvlText w:val="%1."/>
      <w:lvlJc w:val="left"/>
      <w:pPr>
        <w:tabs>
          <w:tab w:val="num" w:pos="330"/>
        </w:tabs>
        <w:ind w:left="330" w:hanging="360"/>
      </w:pPr>
      <w:rPr>
        <w:rFonts w:hint="default"/>
      </w:rPr>
    </w:lvl>
  </w:abstractNum>
  <w:abstractNum w:abstractNumId="6">
    <w:nsid w:val="1D395DA6"/>
    <w:multiLevelType w:val="hybridMultilevel"/>
    <w:tmpl w:val="C29ED74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770C0E"/>
    <w:multiLevelType w:val="singleLevel"/>
    <w:tmpl w:val="721C0CD6"/>
    <w:lvl w:ilvl="0">
      <w:start w:val="3"/>
      <w:numFmt w:val="upperLetter"/>
      <w:lvlText w:val="%1."/>
      <w:lvlJc w:val="left"/>
      <w:pPr>
        <w:tabs>
          <w:tab w:val="num" w:pos="1440"/>
        </w:tabs>
        <w:ind w:left="1440" w:hanging="720"/>
      </w:pPr>
      <w:rPr>
        <w:rFonts w:hint="default"/>
        <w:b/>
      </w:rPr>
    </w:lvl>
  </w:abstractNum>
  <w:abstractNum w:abstractNumId="8">
    <w:nsid w:val="1D81021F"/>
    <w:multiLevelType w:val="hybridMultilevel"/>
    <w:tmpl w:val="37169F5E"/>
    <w:lvl w:ilvl="0" w:tplc="B972C6D8">
      <w:start w:val="2"/>
      <w:numFmt w:val="decimal"/>
      <w:lvlText w:val="%1."/>
      <w:lvlJc w:val="left"/>
      <w:pPr>
        <w:tabs>
          <w:tab w:val="num" w:pos="630"/>
        </w:tabs>
        <w:ind w:left="630" w:hanging="6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AE4EB3"/>
    <w:multiLevelType w:val="singleLevel"/>
    <w:tmpl w:val="DD605C0C"/>
    <w:lvl w:ilvl="0">
      <w:start w:val="2"/>
      <w:numFmt w:val="upperLetter"/>
      <w:lvlText w:val="%1."/>
      <w:lvlJc w:val="left"/>
      <w:pPr>
        <w:tabs>
          <w:tab w:val="num" w:pos="1440"/>
        </w:tabs>
        <w:ind w:left="1440" w:hanging="720"/>
      </w:pPr>
      <w:rPr>
        <w:rFonts w:hint="default"/>
        <w:b/>
      </w:rPr>
    </w:lvl>
  </w:abstractNum>
  <w:abstractNum w:abstractNumId="10">
    <w:nsid w:val="22EE3F94"/>
    <w:multiLevelType w:val="hybridMultilevel"/>
    <w:tmpl w:val="419A1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BB12AF"/>
    <w:multiLevelType w:val="hybridMultilevel"/>
    <w:tmpl w:val="794A7B18"/>
    <w:lvl w:ilvl="0" w:tplc="5AD4F88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1862B4"/>
    <w:multiLevelType w:val="hybridMultilevel"/>
    <w:tmpl w:val="19A2A016"/>
    <w:lvl w:ilvl="0" w:tplc="C218BE48">
      <w:start w:val="2"/>
      <w:numFmt w:val="none"/>
      <w:lvlText w:val="1."/>
      <w:lvlJc w:val="left"/>
      <w:pPr>
        <w:tabs>
          <w:tab w:val="num" w:pos="630"/>
        </w:tabs>
        <w:ind w:left="630" w:hanging="6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AA6207"/>
    <w:multiLevelType w:val="hybridMultilevel"/>
    <w:tmpl w:val="ACD4E5FE"/>
    <w:lvl w:ilvl="0" w:tplc="98DA8C60">
      <w:start w:val="16"/>
      <w:numFmt w:val="decimal"/>
      <w:lvlText w:val="%1."/>
      <w:lvlJc w:val="left"/>
      <w:pPr>
        <w:tabs>
          <w:tab w:val="num" w:pos="330"/>
        </w:tabs>
        <w:ind w:left="330" w:hanging="360"/>
      </w:pPr>
      <w:rPr>
        <w:rFonts w:hint="default"/>
        <w:b/>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14">
    <w:nsid w:val="2CBB4AA0"/>
    <w:multiLevelType w:val="hybridMultilevel"/>
    <w:tmpl w:val="B106DD9E"/>
    <w:lvl w:ilvl="0" w:tplc="3A52D144">
      <w:start w:val="1"/>
      <w:numFmt w:val="decimal"/>
      <w:lvlText w:val="%1."/>
      <w:lvlJc w:val="left"/>
      <w:pPr>
        <w:tabs>
          <w:tab w:val="num" w:pos="330"/>
        </w:tabs>
        <w:ind w:left="330" w:hanging="360"/>
      </w:pPr>
      <w:rPr>
        <w:rFonts w:hint="default"/>
        <w:b/>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15">
    <w:nsid w:val="2D3168FF"/>
    <w:multiLevelType w:val="hybridMultilevel"/>
    <w:tmpl w:val="758845F0"/>
    <w:lvl w:ilvl="0" w:tplc="D83607B8">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4449E7"/>
    <w:multiLevelType w:val="multilevel"/>
    <w:tmpl w:val="76AE5126"/>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0C19D4"/>
    <w:multiLevelType w:val="multilevel"/>
    <w:tmpl w:val="A4C470CC"/>
    <w:lvl w:ilvl="0">
      <w:start w:val="2"/>
      <w:numFmt w:val="none"/>
      <w:lvlText w:val="1."/>
      <w:lvlJc w:val="left"/>
      <w:pPr>
        <w:tabs>
          <w:tab w:val="num" w:pos="600"/>
        </w:tabs>
        <w:ind w:left="600" w:hanging="6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F938D4"/>
    <w:multiLevelType w:val="singleLevel"/>
    <w:tmpl w:val="B972C6D8"/>
    <w:lvl w:ilvl="0">
      <w:start w:val="2"/>
      <w:numFmt w:val="decimal"/>
      <w:lvlText w:val="%1."/>
      <w:lvlJc w:val="left"/>
      <w:pPr>
        <w:tabs>
          <w:tab w:val="num" w:pos="630"/>
        </w:tabs>
        <w:ind w:left="630" w:hanging="660"/>
      </w:pPr>
      <w:rPr>
        <w:rFonts w:hint="default"/>
        <w:b/>
      </w:rPr>
    </w:lvl>
  </w:abstractNum>
  <w:abstractNum w:abstractNumId="19">
    <w:nsid w:val="3A38264A"/>
    <w:multiLevelType w:val="multilevel"/>
    <w:tmpl w:val="C518B108"/>
    <w:lvl w:ilvl="0">
      <w:start w:val="2"/>
      <w:numFmt w:val="decimal"/>
      <w:lvlText w:val="%1."/>
      <w:lvlJc w:val="left"/>
      <w:pPr>
        <w:tabs>
          <w:tab w:val="num" w:pos="600"/>
        </w:tabs>
        <w:ind w:left="600" w:hanging="660"/>
      </w:pPr>
      <w:rPr>
        <w:rFonts w:hint="default"/>
        <w:b/>
      </w:rPr>
    </w:lvl>
    <w:lvl w:ilvl="1">
      <w:start w:val="1"/>
      <w:numFmt w:val="lowerLetter"/>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20">
    <w:nsid w:val="4416534F"/>
    <w:multiLevelType w:val="multilevel"/>
    <w:tmpl w:val="758845F0"/>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382FBE"/>
    <w:multiLevelType w:val="singleLevel"/>
    <w:tmpl w:val="82F46F04"/>
    <w:lvl w:ilvl="0">
      <w:start w:val="13"/>
      <w:numFmt w:val="decimal"/>
      <w:lvlText w:val="%1."/>
      <w:lvlJc w:val="left"/>
      <w:pPr>
        <w:tabs>
          <w:tab w:val="num" w:pos="720"/>
        </w:tabs>
        <w:ind w:left="720" w:hanging="720"/>
      </w:pPr>
      <w:rPr>
        <w:rFonts w:hint="default"/>
        <w:b/>
      </w:rPr>
    </w:lvl>
  </w:abstractNum>
  <w:abstractNum w:abstractNumId="22">
    <w:nsid w:val="46346E21"/>
    <w:multiLevelType w:val="singleLevel"/>
    <w:tmpl w:val="4CF827F6"/>
    <w:lvl w:ilvl="0">
      <w:start w:val="3"/>
      <w:numFmt w:val="decimal"/>
      <w:lvlText w:val="%1."/>
      <w:lvlJc w:val="left"/>
      <w:pPr>
        <w:tabs>
          <w:tab w:val="num" w:pos="270"/>
        </w:tabs>
        <w:ind w:left="270" w:hanging="360"/>
      </w:pPr>
      <w:rPr>
        <w:rFonts w:hint="default"/>
      </w:rPr>
    </w:lvl>
  </w:abstractNum>
  <w:abstractNum w:abstractNumId="23">
    <w:nsid w:val="4A7E7C1A"/>
    <w:multiLevelType w:val="hybridMultilevel"/>
    <w:tmpl w:val="76AE5126"/>
    <w:lvl w:ilvl="0" w:tplc="E9AC24FE">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0C7FB2"/>
    <w:multiLevelType w:val="singleLevel"/>
    <w:tmpl w:val="2AEE58B0"/>
    <w:lvl w:ilvl="0">
      <w:start w:val="13"/>
      <w:numFmt w:val="decimal"/>
      <w:lvlText w:val=""/>
      <w:lvlJc w:val="left"/>
      <w:pPr>
        <w:tabs>
          <w:tab w:val="num" w:pos="360"/>
        </w:tabs>
        <w:ind w:left="360" w:hanging="360"/>
      </w:pPr>
      <w:rPr>
        <w:rFonts w:ascii="CG Times" w:hAnsi="CG Times" w:hint="default"/>
      </w:rPr>
    </w:lvl>
  </w:abstractNum>
  <w:abstractNum w:abstractNumId="25">
    <w:nsid w:val="5C753261"/>
    <w:multiLevelType w:val="hybridMultilevel"/>
    <w:tmpl w:val="CB2858A6"/>
    <w:lvl w:ilvl="0" w:tplc="B972C6D8">
      <w:start w:val="2"/>
      <w:numFmt w:val="decimal"/>
      <w:lvlText w:val="%1."/>
      <w:lvlJc w:val="left"/>
      <w:pPr>
        <w:tabs>
          <w:tab w:val="num" w:pos="660"/>
        </w:tabs>
        <w:ind w:left="660" w:hanging="660"/>
      </w:pPr>
      <w:rPr>
        <w:rFonts w:hint="default"/>
        <w:b/>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6">
    <w:nsid w:val="608D4528"/>
    <w:multiLevelType w:val="hybridMultilevel"/>
    <w:tmpl w:val="7172B680"/>
    <w:lvl w:ilvl="0" w:tplc="47DE6992">
      <w:start w:val="5"/>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6725DDD"/>
    <w:multiLevelType w:val="hybridMultilevel"/>
    <w:tmpl w:val="5F86F540"/>
    <w:lvl w:ilvl="0" w:tplc="37482D0C">
      <w:start w:val="19"/>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6E7A052F"/>
    <w:multiLevelType w:val="singleLevel"/>
    <w:tmpl w:val="1D800D36"/>
    <w:lvl w:ilvl="0">
      <w:start w:val="14"/>
      <w:numFmt w:val="decimal"/>
      <w:lvlText w:val="%1."/>
      <w:lvlJc w:val="left"/>
      <w:pPr>
        <w:tabs>
          <w:tab w:val="num" w:pos="330"/>
        </w:tabs>
        <w:ind w:left="330" w:hanging="360"/>
      </w:pPr>
      <w:rPr>
        <w:rFonts w:hint="default"/>
      </w:rPr>
    </w:lvl>
  </w:abstractNum>
  <w:abstractNum w:abstractNumId="29">
    <w:nsid w:val="72FC107D"/>
    <w:multiLevelType w:val="singleLevel"/>
    <w:tmpl w:val="8C88CDF8"/>
    <w:lvl w:ilvl="0">
      <w:start w:val="5"/>
      <w:numFmt w:val="decimal"/>
      <w:lvlText w:val="%1."/>
      <w:lvlJc w:val="left"/>
      <w:pPr>
        <w:tabs>
          <w:tab w:val="num" w:pos="330"/>
        </w:tabs>
        <w:ind w:left="330" w:hanging="360"/>
      </w:pPr>
      <w:rPr>
        <w:rFonts w:hint="default"/>
        <w:b w:val="0"/>
      </w:rPr>
    </w:lvl>
  </w:abstractNum>
  <w:abstractNum w:abstractNumId="30">
    <w:nsid w:val="765A1D07"/>
    <w:multiLevelType w:val="hybridMultilevel"/>
    <w:tmpl w:val="2F6C9F4C"/>
    <w:lvl w:ilvl="0" w:tplc="5DD41F04">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F911AB"/>
    <w:multiLevelType w:val="multilevel"/>
    <w:tmpl w:val="E7AEACF2"/>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1"/>
  </w:num>
  <w:num w:numId="3">
    <w:abstractNumId w:val="22"/>
  </w:num>
  <w:num w:numId="4">
    <w:abstractNumId w:val="18"/>
  </w:num>
  <w:num w:numId="5">
    <w:abstractNumId w:val="29"/>
  </w:num>
  <w:num w:numId="6">
    <w:abstractNumId w:val="7"/>
  </w:num>
  <w:num w:numId="7">
    <w:abstractNumId w:val="28"/>
  </w:num>
  <w:num w:numId="8">
    <w:abstractNumId w:val="5"/>
  </w:num>
  <w:num w:numId="9">
    <w:abstractNumId w:val="9"/>
  </w:num>
  <w:num w:numId="10">
    <w:abstractNumId w:val="24"/>
  </w:num>
  <w:num w:numId="11">
    <w:abstractNumId w:val="4"/>
  </w:num>
  <w:num w:numId="12">
    <w:abstractNumId w:val="2"/>
  </w:num>
  <w:num w:numId="13">
    <w:abstractNumId w:val="30"/>
  </w:num>
  <w:num w:numId="14">
    <w:abstractNumId w:val="26"/>
  </w:num>
  <w:num w:numId="15">
    <w:abstractNumId w:val="10"/>
  </w:num>
  <w:num w:numId="16">
    <w:abstractNumId w:val="6"/>
  </w:num>
  <w:num w:numId="17">
    <w:abstractNumId w:val="14"/>
  </w:num>
  <w:num w:numId="18">
    <w:abstractNumId w:val="25"/>
  </w:num>
  <w:num w:numId="19">
    <w:abstractNumId w:val="8"/>
  </w:num>
  <w:num w:numId="20">
    <w:abstractNumId w:val="12"/>
  </w:num>
  <w:num w:numId="21">
    <w:abstractNumId w:val="19"/>
  </w:num>
  <w:num w:numId="22">
    <w:abstractNumId w:val="1"/>
  </w:num>
  <w:num w:numId="23">
    <w:abstractNumId w:val="3"/>
  </w:num>
  <w:num w:numId="24">
    <w:abstractNumId w:val="17"/>
  </w:num>
  <w:num w:numId="25">
    <w:abstractNumId w:val="11"/>
  </w:num>
  <w:num w:numId="26">
    <w:abstractNumId w:val="13"/>
  </w:num>
  <w:num w:numId="27">
    <w:abstractNumId w:val="15"/>
  </w:num>
  <w:num w:numId="28">
    <w:abstractNumId w:val="20"/>
  </w:num>
  <w:num w:numId="29">
    <w:abstractNumId w:val="23"/>
  </w:num>
  <w:num w:numId="30">
    <w:abstractNumId w:val="31"/>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3B"/>
    <w:rsid w:val="00014414"/>
    <w:rsid w:val="00034019"/>
    <w:rsid w:val="000515BA"/>
    <w:rsid w:val="00053766"/>
    <w:rsid w:val="000A6607"/>
    <w:rsid w:val="000A6E17"/>
    <w:rsid w:val="000B2844"/>
    <w:rsid w:val="000C121F"/>
    <w:rsid w:val="000C4CD9"/>
    <w:rsid w:val="000C7F47"/>
    <w:rsid w:val="000F00B3"/>
    <w:rsid w:val="00144F34"/>
    <w:rsid w:val="00151D84"/>
    <w:rsid w:val="001B1396"/>
    <w:rsid w:val="001D2C45"/>
    <w:rsid w:val="001E3759"/>
    <w:rsid w:val="00227500"/>
    <w:rsid w:val="002413AA"/>
    <w:rsid w:val="002442C4"/>
    <w:rsid w:val="002447BF"/>
    <w:rsid w:val="0029059F"/>
    <w:rsid w:val="002C2B8C"/>
    <w:rsid w:val="00305B5F"/>
    <w:rsid w:val="00355776"/>
    <w:rsid w:val="00394B8B"/>
    <w:rsid w:val="003B3BCF"/>
    <w:rsid w:val="003C5575"/>
    <w:rsid w:val="003F0EBE"/>
    <w:rsid w:val="00403E4C"/>
    <w:rsid w:val="00424254"/>
    <w:rsid w:val="00431A53"/>
    <w:rsid w:val="00460CB9"/>
    <w:rsid w:val="00463815"/>
    <w:rsid w:val="004836D8"/>
    <w:rsid w:val="004B1EE6"/>
    <w:rsid w:val="004B7882"/>
    <w:rsid w:val="004C41CA"/>
    <w:rsid w:val="004E1D89"/>
    <w:rsid w:val="005023CC"/>
    <w:rsid w:val="00510A21"/>
    <w:rsid w:val="005464BF"/>
    <w:rsid w:val="00553363"/>
    <w:rsid w:val="005550C4"/>
    <w:rsid w:val="00596C39"/>
    <w:rsid w:val="005C2A3B"/>
    <w:rsid w:val="005D748F"/>
    <w:rsid w:val="005E3027"/>
    <w:rsid w:val="00650C2F"/>
    <w:rsid w:val="0065506E"/>
    <w:rsid w:val="00667EC4"/>
    <w:rsid w:val="00693A0E"/>
    <w:rsid w:val="006C5083"/>
    <w:rsid w:val="006F4508"/>
    <w:rsid w:val="00700384"/>
    <w:rsid w:val="0072183F"/>
    <w:rsid w:val="00746A3C"/>
    <w:rsid w:val="007831B4"/>
    <w:rsid w:val="007D2BA4"/>
    <w:rsid w:val="007D37B4"/>
    <w:rsid w:val="00826C81"/>
    <w:rsid w:val="00844083"/>
    <w:rsid w:val="008570F7"/>
    <w:rsid w:val="00867E3B"/>
    <w:rsid w:val="008851ED"/>
    <w:rsid w:val="008C0194"/>
    <w:rsid w:val="008E59CB"/>
    <w:rsid w:val="00914598"/>
    <w:rsid w:val="00936BE2"/>
    <w:rsid w:val="00946D97"/>
    <w:rsid w:val="009B0728"/>
    <w:rsid w:val="009D2011"/>
    <w:rsid w:val="009D70CC"/>
    <w:rsid w:val="009E574C"/>
    <w:rsid w:val="00A07A02"/>
    <w:rsid w:val="00A75CE7"/>
    <w:rsid w:val="00A96522"/>
    <w:rsid w:val="00AD269C"/>
    <w:rsid w:val="00AF2E19"/>
    <w:rsid w:val="00B27722"/>
    <w:rsid w:val="00B51106"/>
    <w:rsid w:val="00B7556F"/>
    <w:rsid w:val="00B776AC"/>
    <w:rsid w:val="00B9203F"/>
    <w:rsid w:val="00BB409B"/>
    <w:rsid w:val="00BE1170"/>
    <w:rsid w:val="00BE3A2C"/>
    <w:rsid w:val="00C028B4"/>
    <w:rsid w:val="00C10C90"/>
    <w:rsid w:val="00C22112"/>
    <w:rsid w:val="00C86E12"/>
    <w:rsid w:val="00C93C89"/>
    <w:rsid w:val="00CA4C1A"/>
    <w:rsid w:val="00CB3418"/>
    <w:rsid w:val="00CB3F2D"/>
    <w:rsid w:val="00CE1ACB"/>
    <w:rsid w:val="00CE4380"/>
    <w:rsid w:val="00CF1EE9"/>
    <w:rsid w:val="00D0462D"/>
    <w:rsid w:val="00D5476C"/>
    <w:rsid w:val="00D83038"/>
    <w:rsid w:val="00D978BD"/>
    <w:rsid w:val="00DC7B73"/>
    <w:rsid w:val="00E30C97"/>
    <w:rsid w:val="00E668AB"/>
    <w:rsid w:val="00E726E3"/>
    <w:rsid w:val="00EB76C3"/>
    <w:rsid w:val="00EC00EC"/>
    <w:rsid w:val="00ED7F55"/>
    <w:rsid w:val="00EE6DCF"/>
    <w:rsid w:val="00F17D95"/>
    <w:rsid w:val="00F44895"/>
    <w:rsid w:val="00F644F8"/>
    <w:rsid w:val="00F75A6F"/>
    <w:rsid w:val="00F87685"/>
    <w:rsid w:val="00FB6ACD"/>
    <w:rsid w:val="00FC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jc w:val="center"/>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i/>
      <w:iCs/>
      <w:sz w:val="22"/>
    </w:rPr>
  </w:style>
  <w:style w:type="paragraph" w:styleId="Heading3">
    <w:name w:val="heading 3"/>
    <w:basedOn w:val="Normal"/>
    <w:next w:val="Normal"/>
    <w:qFormat/>
    <w:pPr>
      <w:keepNext/>
      <w:jc w:val="center"/>
      <w:outlineLvl w:val="2"/>
    </w:pPr>
    <w:rPr>
      <w:rFonts w:ascii="Times New Roman" w:hAnsi="Times New Roman"/>
      <w:sz w:val="22"/>
      <w:u w:val="single"/>
    </w:rPr>
  </w:style>
  <w:style w:type="paragraph" w:styleId="Heading4">
    <w:name w:val="heading 4"/>
    <w:basedOn w:val="Normal"/>
    <w:next w:val="Normal"/>
    <w:qFormat/>
    <w:pPr>
      <w:keepNext/>
      <w:autoSpaceDE w:val="0"/>
      <w:autoSpaceDN w:val="0"/>
      <w:adjustRightInd w:val="0"/>
      <w:ind w:left="1440" w:hanging="720"/>
      <w:outlineLvl w:val="3"/>
    </w:pPr>
    <w:rPr>
      <w:rFonts w:ascii="Times New Roman" w:hAnsi="Times New Roman"/>
      <w:b/>
      <w:sz w:val="22"/>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90"/>
      <w:jc w:val="both"/>
    </w:pPr>
    <w:rPr>
      <w:rFonts w:ascii="Times New Roman" w:hAnsi="Times New Roman"/>
    </w:rPr>
  </w:style>
  <w:style w:type="paragraph" w:styleId="Title">
    <w:name w:val="Title"/>
    <w:basedOn w:val="Normal"/>
    <w:qFormat/>
    <w:rsid w:val="005C2A3B"/>
    <w:pPr>
      <w:widowControl/>
      <w:jc w:val="center"/>
    </w:pPr>
    <w:rPr>
      <w:rFonts w:ascii="Times New Roman" w:hAnsi="Times New Roman"/>
      <w:b/>
      <w:bCs/>
      <w:snapToGrid/>
      <w:sz w:val="32"/>
      <w:szCs w:val="24"/>
    </w:rPr>
  </w:style>
  <w:style w:type="paragraph" w:styleId="NormalWeb">
    <w:name w:val="Normal (Web)"/>
    <w:basedOn w:val="Normal"/>
    <w:rsid w:val="005C2A3B"/>
    <w:pPr>
      <w:widowControl/>
      <w:spacing w:before="100" w:beforeAutospacing="1" w:after="100" w:afterAutospacing="1"/>
    </w:pPr>
    <w:rPr>
      <w:rFonts w:ascii="Times New Roman" w:hAnsi="Times New Roman"/>
      <w:snapToGrid/>
      <w:szCs w:val="24"/>
    </w:rPr>
  </w:style>
  <w:style w:type="character" w:styleId="Strong">
    <w:name w:val="Strong"/>
    <w:qFormat/>
    <w:rsid w:val="005C2A3B"/>
    <w:rPr>
      <w:b/>
      <w:bCs/>
    </w:rPr>
  </w:style>
  <w:style w:type="table" w:styleId="TableGrid">
    <w:name w:val="Table Grid"/>
    <w:basedOn w:val="TableNormal"/>
    <w:rsid w:val="00E30C9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570F7"/>
    <w:rPr>
      <w:color w:val="0000FF"/>
      <w:u w:val="single"/>
    </w:rPr>
  </w:style>
  <w:style w:type="paragraph" w:styleId="ListParagraph">
    <w:name w:val="List Paragraph"/>
    <w:basedOn w:val="Normal"/>
    <w:uiPriority w:val="34"/>
    <w:qFormat/>
    <w:rsid w:val="00F87685"/>
    <w:pPr>
      <w:ind w:left="720"/>
    </w:pPr>
  </w:style>
  <w:style w:type="paragraph" w:styleId="BalloonText">
    <w:name w:val="Balloon Text"/>
    <w:basedOn w:val="Normal"/>
    <w:link w:val="BalloonTextChar"/>
    <w:rsid w:val="00E668AB"/>
    <w:rPr>
      <w:rFonts w:ascii="Tahoma" w:hAnsi="Tahoma" w:cs="Tahoma"/>
      <w:sz w:val="16"/>
      <w:szCs w:val="16"/>
    </w:rPr>
  </w:style>
  <w:style w:type="character" w:customStyle="1" w:styleId="BalloonTextChar">
    <w:name w:val="Balloon Text Char"/>
    <w:link w:val="BalloonText"/>
    <w:rsid w:val="00E668AB"/>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jc w:val="center"/>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i/>
      <w:iCs/>
      <w:sz w:val="22"/>
    </w:rPr>
  </w:style>
  <w:style w:type="paragraph" w:styleId="Heading3">
    <w:name w:val="heading 3"/>
    <w:basedOn w:val="Normal"/>
    <w:next w:val="Normal"/>
    <w:qFormat/>
    <w:pPr>
      <w:keepNext/>
      <w:jc w:val="center"/>
      <w:outlineLvl w:val="2"/>
    </w:pPr>
    <w:rPr>
      <w:rFonts w:ascii="Times New Roman" w:hAnsi="Times New Roman"/>
      <w:sz w:val="22"/>
      <w:u w:val="single"/>
    </w:rPr>
  </w:style>
  <w:style w:type="paragraph" w:styleId="Heading4">
    <w:name w:val="heading 4"/>
    <w:basedOn w:val="Normal"/>
    <w:next w:val="Normal"/>
    <w:qFormat/>
    <w:pPr>
      <w:keepNext/>
      <w:autoSpaceDE w:val="0"/>
      <w:autoSpaceDN w:val="0"/>
      <w:adjustRightInd w:val="0"/>
      <w:ind w:left="1440" w:hanging="720"/>
      <w:outlineLvl w:val="3"/>
    </w:pPr>
    <w:rPr>
      <w:rFonts w:ascii="Times New Roman" w:hAnsi="Times New Roman"/>
      <w:b/>
      <w:sz w:val="22"/>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90"/>
      <w:jc w:val="both"/>
    </w:pPr>
    <w:rPr>
      <w:rFonts w:ascii="Times New Roman" w:hAnsi="Times New Roman"/>
    </w:rPr>
  </w:style>
  <w:style w:type="paragraph" w:styleId="Title">
    <w:name w:val="Title"/>
    <w:basedOn w:val="Normal"/>
    <w:qFormat/>
    <w:rsid w:val="005C2A3B"/>
    <w:pPr>
      <w:widowControl/>
      <w:jc w:val="center"/>
    </w:pPr>
    <w:rPr>
      <w:rFonts w:ascii="Times New Roman" w:hAnsi="Times New Roman"/>
      <w:b/>
      <w:bCs/>
      <w:snapToGrid/>
      <w:sz w:val="32"/>
      <w:szCs w:val="24"/>
    </w:rPr>
  </w:style>
  <w:style w:type="paragraph" w:styleId="NormalWeb">
    <w:name w:val="Normal (Web)"/>
    <w:basedOn w:val="Normal"/>
    <w:rsid w:val="005C2A3B"/>
    <w:pPr>
      <w:widowControl/>
      <w:spacing w:before="100" w:beforeAutospacing="1" w:after="100" w:afterAutospacing="1"/>
    </w:pPr>
    <w:rPr>
      <w:rFonts w:ascii="Times New Roman" w:hAnsi="Times New Roman"/>
      <w:snapToGrid/>
      <w:szCs w:val="24"/>
    </w:rPr>
  </w:style>
  <w:style w:type="character" w:styleId="Strong">
    <w:name w:val="Strong"/>
    <w:qFormat/>
    <w:rsid w:val="005C2A3B"/>
    <w:rPr>
      <w:b/>
      <w:bCs/>
    </w:rPr>
  </w:style>
  <w:style w:type="table" w:styleId="TableGrid">
    <w:name w:val="Table Grid"/>
    <w:basedOn w:val="TableNormal"/>
    <w:rsid w:val="00E30C9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570F7"/>
    <w:rPr>
      <w:color w:val="0000FF"/>
      <w:u w:val="single"/>
    </w:rPr>
  </w:style>
  <w:style w:type="paragraph" w:styleId="ListParagraph">
    <w:name w:val="List Paragraph"/>
    <w:basedOn w:val="Normal"/>
    <w:uiPriority w:val="34"/>
    <w:qFormat/>
    <w:rsid w:val="00F87685"/>
    <w:pPr>
      <w:ind w:left="720"/>
    </w:pPr>
  </w:style>
  <w:style w:type="paragraph" w:styleId="BalloonText">
    <w:name w:val="Balloon Text"/>
    <w:basedOn w:val="Normal"/>
    <w:link w:val="BalloonTextChar"/>
    <w:rsid w:val="00E668AB"/>
    <w:rPr>
      <w:rFonts w:ascii="Tahoma" w:hAnsi="Tahoma" w:cs="Tahoma"/>
      <w:sz w:val="16"/>
      <w:szCs w:val="16"/>
    </w:rPr>
  </w:style>
  <w:style w:type="character" w:customStyle="1" w:styleId="BalloonTextChar">
    <w:name w:val="Balloon Text Char"/>
    <w:link w:val="BalloonText"/>
    <w:rsid w:val="00E668A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xclusions.oig.hhs.gov/search.asp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D060-F52B-465E-8507-D8F86906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Montefiore</Company>
  <LinksUpToDate>false</LinksUpToDate>
  <CharactersWithSpaces>9159</CharactersWithSpaces>
  <SharedDoc>false</SharedDoc>
  <HLinks>
    <vt:vector size="6" baseType="variant">
      <vt:variant>
        <vt:i4>6160476</vt:i4>
      </vt:variant>
      <vt:variant>
        <vt:i4>0</vt:i4>
      </vt:variant>
      <vt:variant>
        <vt:i4>0</vt:i4>
      </vt:variant>
      <vt:variant>
        <vt:i4>5</vt:i4>
      </vt:variant>
      <vt:variant>
        <vt:lpwstr>http://exclusions.oig.hhs.gov/search.aspx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Montefiore</dc:creator>
  <cp:lastModifiedBy>Stacy Atkinson</cp:lastModifiedBy>
  <cp:revision>2</cp:revision>
  <cp:lastPrinted>2014-03-04T13:27:00Z</cp:lastPrinted>
  <dcterms:created xsi:type="dcterms:W3CDTF">2015-08-21T14:40:00Z</dcterms:created>
  <dcterms:modified xsi:type="dcterms:W3CDTF">2015-08-21T14:40:00Z</dcterms:modified>
</cp:coreProperties>
</file>